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C4" w:rsidRPr="004C1F6F" w:rsidRDefault="008A3DE6" w:rsidP="00521A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23.10</w:t>
      </w:r>
      <w:r w:rsidR="00521AC4" w:rsidRPr="004C1F6F">
        <w:rPr>
          <w:rFonts w:ascii="Arial" w:hAnsi="Arial" w:cs="Arial"/>
          <w:b/>
          <w:bCs/>
          <w:sz w:val="32"/>
          <w:szCs w:val="32"/>
        </w:rPr>
        <w:t>.2020Г.№</w:t>
      </w:r>
      <w:r>
        <w:rPr>
          <w:rFonts w:ascii="Arial" w:hAnsi="Arial" w:cs="Arial"/>
          <w:b/>
          <w:bCs/>
          <w:sz w:val="32"/>
          <w:szCs w:val="32"/>
        </w:rPr>
        <w:t>91</w:t>
      </w:r>
    </w:p>
    <w:p w:rsidR="00521AC4" w:rsidRPr="004C1F6F" w:rsidRDefault="00521AC4" w:rsidP="00521A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C1F6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21AC4" w:rsidRPr="004C1F6F" w:rsidRDefault="00521AC4" w:rsidP="00521A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C1F6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21AC4" w:rsidRPr="004C1F6F" w:rsidRDefault="00521AC4" w:rsidP="00521A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C1F6F">
        <w:rPr>
          <w:rFonts w:ascii="Arial" w:hAnsi="Arial" w:cs="Arial"/>
          <w:b/>
          <w:bCs/>
          <w:sz w:val="32"/>
          <w:szCs w:val="32"/>
        </w:rPr>
        <w:t>УСОЛЬСКОЕ РАЙОННОЕ МУНИЦИПАЛЬНОЕ ОБРАЗОВАНИЕ</w:t>
      </w:r>
    </w:p>
    <w:p w:rsidR="00521AC4" w:rsidRPr="004C1F6F" w:rsidRDefault="00521AC4" w:rsidP="00521A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C1F6F">
        <w:rPr>
          <w:rFonts w:ascii="Arial" w:hAnsi="Arial" w:cs="Arial"/>
          <w:b/>
          <w:bCs/>
          <w:sz w:val="32"/>
          <w:szCs w:val="32"/>
        </w:rPr>
        <w:t>СОСНОВСКОЕ МУНИЦИПАЛЬНОЕ ОБРАЗОВАНИЕ</w:t>
      </w:r>
    </w:p>
    <w:p w:rsidR="00521AC4" w:rsidRPr="004C1F6F" w:rsidRDefault="00521AC4" w:rsidP="00521A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C1F6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21AC4" w:rsidRPr="004C1F6F" w:rsidRDefault="00521AC4" w:rsidP="00521A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C1F6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21AC4" w:rsidRPr="004C1F6F" w:rsidRDefault="00521AC4" w:rsidP="00521A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A3DE6" w:rsidRPr="008A3DE6" w:rsidRDefault="008A3DE6" w:rsidP="008A3DE6">
      <w:pPr>
        <w:jc w:val="center"/>
        <w:rPr>
          <w:rFonts w:ascii="Arial" w:hAnsi="Arial" w:cs="Arial"/>
          <w:b/>
          <w:sz w:val="32"/>
          <w:szCs w:val="32"/>
        </w:rPr>
      </w:pPr>
      <w:r w:rsidRPr="008A3DE6">
        <w:rPr>
          <w:rFonts w:ascii="Arial" w:hAnsi="Arial" w:cs="Arial"/>
          <w:b/>
          <w:sz w:val="32"/>
          <w:szCs w:val="32"/>
        </w:rPr>
        <w:t>ОБ ОДОБРЕНИИ ПРОГНОЗА СОЦИАЛЬНО- ЭКОНОМИЧЕСКОГО РАЗВИТИЯ СОСНОВС</w:t>
      </w:r>
      <w:r>
        <w:rPr>
          <w:rFonts w:ascii="Arial" w:hAnsi="Arial" w:cs="Arial"/>
          <w:b/>
          <w:sz w:val="32"/>
          <w:szCs w:val="32"/>
        </w:rPr>
        <w:t xml:space="preserve">КОГО МУНИЦИПАЛЬНОГО ОБРАЗОВАНИЯ НА </w:t>
      </w:r>
      <w:r w:rsidRPr="008A3DE6">
        <w:rPr>
          <w:rFonts w:ascii="Arial" w:hAnsi="Arial" w:cs="Arial"/>
          <w:b/>
          <w:sz w:val="32"/>
          <w:szCs w:val="32"/>
        </w:rPr>
        <w:t>2021 ГОД И ПЛАНОВЫЙ ПЕРИОД 2022-2023 ГОДЫ</w:t>
      </w:r>
    </w:p>
    <w:p w:rsidR="000C2C2E" w:rsidRDefault="000C2C2E" w:rsidP="00B2140D">
      <w:pPr>
        <w:jc w:val="center"/>
        <w:rPr>
          <w:rFonts w:ascii="Arial" w:hAnsi="Arial" w:cs="Arial"/>
          <w:b/>
          <w:sz w:val="32"/>
          <w:szCs w:val="32"/>
        </w:rPr>
      </w:pPr>
    </w:p>
    <w:p w:rsidR="004119F9" w:rsidRPr="004119F9" w:rsidRDefault="004119F9" w:rsidP="000C2C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обеспечения </w:t>
      </w:r>
      <w:r w:rsidRPr="004119F9">
        <w:rPr>
          <w:rFonts w:ascii="Arial" w:hAnsi="Arial" w:cs="Arial"/>
        </w:rPr>
        <w:t>планового развития сельского поселения Сосновского муниципального образования,</w:t>
      </w:r>
      <w:r w:rsidRPr="004119F9">
        <w:rPr>
          <w:rFonts w:ascii="Arial" w:hAnsi="Arial" w:cs="Arial"/>
          <w:b/>
        </w:rPr>
        <w:t xml:space="preserve"> </w:t>
      </w:r>
      <w:r w:rsidRPr="004119F9">
        <w:rPr>
          <w:rFonts w:ascii="Arial" w:hAnsi="Arial" w:cs="Arial"/>
        </w:rPr>
        <w:t>в соответствии со статьей 173 Бюджетного кодекса Российской Федерации, на основании П</w:t>
      </w:r>
      <w:r>
        <w:rPr>
          <w:rFonts w:ascii="Arial" w:hAnsi="Arial" w:cs="Arial"/>
        </w:rPr>
        <w:t>орядка</w:t>
      </w:r>
      <w:r w:rsidRPr="004119F9">
        <w:rPr>
          <w:rFonts w:ascii="Arial" w:hAnsi="Arial" w:cs="Arial"/>
        </w:rPr>
        <w:t xml:space="preserve"> разработки прогноза социально- экономического развития Сосновского муниципального образования, утвержденного постановлением от 12.05.2017 года № 39 «Об утверждении Порядка разработки прогноза социально- экономического развития Сосновского муниципального образования», руководствуясь ст. ст. ст. 23, 45, 60 Устава </w:t>
      </w:r>
      <w:r>
        <w:rPr>
          <w:rFonts w:ascii="Arial" w:hAnsi="Arial" w:cs="Arial"/>
        </w:rPr>
        <w:t>сельского поселения Сосновского</w:t>
      </w:r>
      <w:r w:rsidRPr="004119F9">
        <w:rPr>
          <w:rFonts w:ascii="Arial" w:hAnsi="Arial" w:cs="Arial"/>
        </w:rPr>
        <w:t xml:space="preserve"> муниципального образования,</w:t>
      </w:r>
      <w:proofErr w:type="gramEnd"/>
    </w:p>
    <w:p w:rsidR="00521AC4" w:rsidRDefault="00521AC4" w:rsidP="00521AC4">
      <w:pPr>
        <w:pStyle w:val="ConsPlusNormal"/>
        <w:widowControl/>
        <w:ind w:right="-2" w:firstLine="0"/>
        <w:jc w:val="center"/>
        <w:rPr>
          <w:b/>
          <w:sz w:val="30"/>
          <w:szCs w:val="30"/>
        </w:rPr>
      </w:pPr>
    </w:p>
    <w:p w:rsidR="00521AC4" w:rsidRPr="004C1F6F" w:rsidRDefault="00521AC4" w:rsidP="00521AC4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4C1F6F">
        <w:rPr>
          <w:b/>
          <w:sz w:val="30"/>
          <w:szCs w:val="30"/>
        </w:rPr>
        <w:t>ПОСТАНОВЛЯЮ:</w:t>
      </w:r>
    </w:p>
    <w:p w:rsidR="00521AC4" w:rsidRPr="000C2C2E" w:rsidRDefault="00521AC4" w:rsidP="009C4C3D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</w:p>
    <w:p w:rsidR="004119F9" w:rsidRPr="004119F9" w:rsidRDefault="004119F9" w:rsidP="004119F9">
      <w:pPr>
        <w:ind w:firstLine="709"/>
        <w:jc w:val="both"/>
        <w:rPr>
          <w:rFonts w:ascii="Arial" w:hAnsi="Arial" w:cs="Arial"/>
        </w:rPr>
      </w:pPr>
      <w:r w:rsidRPr="004119F9">
        <w:rPr>
          <w:rFonts w:ascii="Arial" w:hAnsi="Arial" w:cs="Arial"/>
        </w:rPr>
        <w:t>1. Одобрить прилагаемый прогноз социально- экономического развития Сосновского муниципального образования на 2021 год и плановый период 2022-2023 годы (приложение 1).</w:t>
      </w:r>
    </w:p>
    <w:p w:rsidR="004119F9" w:rsidRPr="004119F9" w:rsidRDefault="004119F9" w:rsidP="004119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9F9">
        <w:rPr>
          <w:rFonts w:ascii="Arial" w:hAnsi="Arial" w:cs="Arial"/>
        </w:rPr>
        <w:t>2. Ведущему специалисту по организационной работе Братчиковой К.А.</w:t>
      </w:r>
      <w:r>
        <w:rPr>
          <w:rFonts w:ascii="Arial" w:hAnsi="Arial" w:cs="Arial"/>
        </w:rPr>
        <w:t xml:space="preserve"> опубликовать </w:t>
      </w:r>
      <w:r w:rsidRPr="004119F9">
        <w:rPr>
          <w:rFonts w:ascii="Arial" w:hAnsi="Arial" w:cs="Arial"/>
        </w:rPr>
        <w:t>настоящее постановлени</w:t>
      </w:r>
      <w:r>
        <w:rPr>
          <w:rFonts w:ascii="Arial" w:hAnsi="Arial" w:cs="Arial"/>
        </w:rPr>
        <w:t>е</w:t>
      </w:r>
      <w:r w:rsidRPr="004119F9">
        <w:rPr>
          <w:rFonts w:ascii="Arial" w:hAnsi="Arial" w:cs="Arial"/>
        </w:rPr>
        <w:t xml:space="preserve"> в периодическом печатном издании,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4119F9">
        <w:rPr>
          <w:rFonts w:ascii="Arial" w:hAnsi="Arial" w:cs="Arial"/>
          <w:lang w:val="en-US"/>
        </w:rPr>
        <w:t>http</w:t>
      </w:r>
      <w:r w:rsidRPr="004119F9">
        <w:rPr>
          <w:rFonts w:ascii="Arial" w:hAnsi="Arial" w:cs="Arial"/>
        </w:rPr>
        <w:t xml:space="preserve">// </w:t>
      </w:r>
      <w:proofErr w:type="spellStart"/>
      <w:r w:rsidRPr="004119F9">
        <w:rPr>
          <w:rFonts w:ascii="Arial" w:hAnsi="Arial" w:cs="Arial"/>
        </w:rPr>
        <w:t>сосновка-адм</w:t>
      </w:r>
      <w:proofErr w:type="gramStart"/>
      <w:r w:rsidRPr="004119F9">
        <w:rPr>
          <w:rFonts w:ascii="Arial" w:hAnsi="Arial" w:cs="Arial"/>
        </w:rPr>
        <w:t>.р</w:t>
      </w:r>
      <w:proofErr w:type="gramEnd"/>
      <w:r w:rsidRPr="004119F9">
        <w:rPr>
          <w:rFonts w:ascii="Arial" w:hAnsi="Arial" w:cs="Arial"/>
        </w:rPr>
        <w:t>ф</w:t>
      </w:r>
      <w:proofErr w:type="spellEnd"/>
      <w:r w:rsidRPr="004119F9">
        <w:rPr>
          <w:rFonts w:ascii="Arial" w:hAnsi="Arial" w:cs="Arial"/>
        </w:rPr>
        <w:t>/.</w:t>
      </w:r>
    </w:p>
    <w:p w:rsidR="004119F9" w:rsidRPr="004119F9" w:rsidRDefault="004119F9" w:rsidP="004119F9">
      <w:pPr>
        <w:ind w:firstLine="709"/>
        <w:rPr>
          <w:rFonts w:ascii="Arial" w:hAnsi="Arial" w:cs="Arial"/>
        </w:rPr>
      </w:pPr>
      <w:r w:rsidRPr="004119F9">
        <w:rPr>
          <w:rFonts w:ascii="Arial" w:hAnsi="Arial" w:cs="Arial"/>
          <w:bCs/>
          <w:lang w:eastAsia="en-US"/>
        </w:rPr>
        <w:t xml:space="preserve">3. </w:t>
      </w:r>
      <w:proofErr w:type="gramStart"/>
      <w:r w:rsidRPr="004119F9">
        <w:rPr>
          <w:rFonts w:ascii="Arial" w:hAnsi="Arial" w:cs="Arial"/>
          <w:bCs/>
          <w:lang w:eastAsia="en-US"/>
        </w:rPr>
        <w:t>Контроль за</w:t>
      </w:r>
      <w:proofErr w:type="gramEnd"/>
      <w:r w:rsidRPr="004119F9">
        <w:rPr>
          <w:rFonts w:ascii="Arial" w:hAnsi="Arial" w:cs="Arial"/>
          <w:bCs/>
          <w:lang w:eastAsia="en-US"/>
        </w:rPr>
        <w:t xml:space="preserve"> исполнением настоящего постановления оставляю за собой.</w:t>
      </w:r>
    </w:p>
    <w:p w:rsidR="00521AC4" w:rsidRDefault="00521AC4" w:rsidP="00521AC4">
      <w:pPr>
        <w:ind w:firstLine="709"/>
        <w:jc w:val="both"/>
        <w:rPr>
          <w:rFonts w:ascii="Arial" w:hAnsi="Arial" w:cs="Arial"/>
        </w:rPr>
      </w:pPr>
    </w:p>
    <w:p w:rsidR="00521AC4" w:rsidRDefault="00521AC4" w:rsidP="00521AC4">
      <w:pPr>
        <w:ind w:firstLine="709"/>
        <w:jc w:val="both"/>
        <w:rPr>
          <w:rFonts w:ascii="Arial" w:hAnsi="Arial" w:cs="Arial"/>
        </w:rPr>
      </w:pPr>
    </w:p>
    <w:p w:rsidR="00521AC4" w:rsidRPr="004C1F6F" w:rsidRDefault="00521AC4" w:rsidP="00521AC4">
      <w:pPr>
        <w:ind w:firstLine="709"/>
        <w:jc w:val="both"/>
        <w:rPr>
          <w:rFonts w:ascii="Arial" w:hAnsi="Arial" w:cs="Arial"/>
        </w:rPr>
      </w:pPr>
      <w:r w:rsidRPr="004C1F6F">
        <w:rPr>
          <w:rFonts w:ascii="Arial" w:hAnsi="Arial" w:cs="Arial"/>
        </w:rPr>
        <w:t>Глава сельского поселения</w:t>
      </w:r>
    </w:p>
    <w:p w:rsidR="00521AC4" w:rsidRPr="004C1F6F" w:rsidRDefault="00521AC4" w:rsidP="00521AC4">
      <w:pPr>
        <w:ind w:firstLine="709"/>
        <w:jc w:val="both"/>
        <w:rPr>
          <w:rFonts w:ascii="Arial" w:hAnsi="Arial" w:cs="Arial"/>
        </w:rPr>
      </w:pPr>
      <w:r w:rsidRPr="004C1F6F">
        <w:rPr>
          <w:rFonts w:ascii="Arial" w:hAnsi="Arial" w:cs="Arial"/>
        </w:rPr>
        <w:t>Сосновского</w:t>
      </w:r>
      <w:r w:rsidR="009C308F">
        <w:rPr>
          <w:rFonts w:ascii="Arial" w:hAnsi="Arial" w:cs="Arial"/>
        </w:rPr>
        <w:t xml:space="preserve"> </w:t>
      </w:r>
      <w:r w:rsidRPr="004C1F6F">
        <w:rPr>
          <w:rFonts w:ascii="Arial" w:hAnsi="Arial" w:cs="Arial"/>
        </w:rPr>
        <w:t>муниципального образования</w:t>
      </w:r>
    </w:p>
    <w:p w:rsidR="00521AC4" w:rsidRDefault="00521AC4" w:rsidP="00521AC4">
      <w:pPr>
        <w:ind w:firstLine="709"/>
        <w:jc w:val="both"/>
        <w:rPr>
          <w:rFonts w:ascii="Arial" w:hAnsi="Arial" w:cs="Arial"/>
        </w:rPr>
      </w:pPr>
      <w:r w:rsidRPr="004C1F6F">
        <w:rPr>
          <w:rFonts w:ascii="Arial" w:hAnsi="Arial" w:cs="Arial"/>
        </w:rPr>
        <w:t>В.С. Мелентьев</w:t>
      </w:r>
    </w:p>
    <w:p w:rsidR="000253A2" w:rsidRDefault="000253A2" w:rsidP="00521AC4">
      <w:pPr>
        <w:ind w:firstLine="709"/>
        <w:jc w:val="both"/>
        <w:rPr>
          <w:rFonts w:ascii="Arial" w:hAnsi="Arial" w:cs="Arial"/>
        </w:rPr>
      </w:pPr>
    </w:p>
    <w:p w:rsidR="000253A2" w:rsidRDefault="000253A2" w:rsidP="00521AC4">
      <w:pPr>
        <w:ind w:firstLine="709"/>
        <w:jc w:val="both"/>
        <w:rPr>
          <w:rFonts w:ascii="Arial" w:hAnsi="Arial" w:cs="Arial"/>
        </w:rPr>
      </w:pPr>
    </w:p>
    <w:p w:rsidR="00960567" w:rsidRDefault="00960567" w:rsidP="00521AC4">
      <w:pPr>
        <w:ind w:firstLine="709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-164" w:tblpY="-58"/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992"/>
        <w:gridCol w:w="866"/>
        <w:gridCol w:w="977"/>
        <w:gridCol w:w="1346"/>
        <w:gridCol w:w="1192"/>
        <w:gridCol w:w="1126"/>
        <w:gridCol w:w="731"/>
      </w:tblGrid>
      <w:tr w:rsidR="004119F9" w:rsidRPr="004119F9" w:rsidTr="004119F9">
        <w:trPr>
          <w:trHeight w:val="842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Ед</w:t>
            </w:r>
            <w:proofErr w:type="gramStart"/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.и</w:t>
            </w:r>
            <w:proofErr w:type="gramEnd"/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зм</w:t>
            </w:r>
            <w:proofErr w:type="spellEnd"/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Отчет 2018г.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Отчет 2019г.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Ожидаемое исполнение 2020 года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Прогноз </w:t>
            </w:r>
            <w:proofErr w:type="gramStart"/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на</w:t>
            </w:r>
            <w:proofErr w:type="gramEnd"/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119F9" w:rsidRPr="004119F9" w:rsidTr="004119F9">
        <w:trPr>
          <w:trHeight w:val="765"/>
        </w:trPr>
        <w:tc>
          <w:tcPr>
            <w:tcW w:w="229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6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7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 xml:space="preserve">базовый вариант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</w:tr>
      <w:tr w:rsidR="004119F9" w:rsidRPr="004119F9" w:rsidTr="004119F9">
        <w:trPr>
          <w:trHeight w:val="80"/>
        </w:trPr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rPr>
                <w:rFonts w:ascii="Courier New" w:hAnsi="Courier New" w:cs="Courier New"/>
                <w:bCs/>
              </w:rPr>
            </w:pPr>
          </w:p>
        </w:tc>
      </w:tr>
      <w:tr w:rsidR="004119F9" w:rsidRPr="004119F9" w:rsidTr="004119F9">
        <w:trPr>
          <w:trHeight w:val="262"/>
        </w:trPr>
        <w:tc>
          <w:tcPr>
            <w:tcW w:w="95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Итоги развития муниципального образования</w:t>
            </w:r>
          </w:p>
        </w:tc>
      </w:tr>
      <w:tr w:rsidR="004119F9" w:rsidRPr="004119F9" w:rsidTr="004119F9">
        <w:trPr>
          <w:trHeight w:val="816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4119F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119F9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311,5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320,3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333,0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345,6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360,8</w:t>
            </w:r>
          </w:p>
        </w:tc>
      </w:tr>
      <w:tr w:rsidR="004119F9" w:rsidRPr="004119F9" w:rsidTr="004119F9">
        <w:trPr>
          <w:trHeight w:val="262"/>
        </w:trPr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в т.ч. по видам экономической деятельности: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 xml:space="preserve">Сельское, лесное хозяйство, охота, </w:t>
            </w:r>
            <w:proofErr w:type="spellStart"/>
            <w:r w:rsidRPr="004119F9">
              <w:rPr>
                <w:rFonts w:ascii="Courier New" w:hAnsi="Courier New" w:cs="Courier New"/>
                <w:sz w:val="22"/>
                <w:szCs w:val="22"/>
              </w:rPr>
              <w:t>рыбаловство</w:t>
            </w:r>
            <w:proofErr w:type="spellEnd"/>
            <w:r w:rsidRPr="004119F9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рыбоводство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 xml:space="preserve">, в том числе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4119F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119F9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273,3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291,8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302,9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314,4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327,9</w:t>
            </w:r>
          </w:p>
        </w:tc>
      </w:tr>
      <w:tr w:rsidR="004119F9" w:rsidRPr="004119F9" w:rsidTr="004119F9">
        <w:trPr>
          <w:trHeight w:val="78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4119F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119F9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273,3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291,8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302,9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314,4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327,9</w:t>
            </w: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4119F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119F9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4119F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119F9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17,1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4119F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119F9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2,65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4119F9" w:rsidRPr="004119F9" w:rsidTr="004119F9">
        <w:trPr>
          <w:trHeight w:val="1090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Выручка от реализации продукции, работ, услуг (в действующих ценах) предприятий </w:t>
            </w: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 xml:space="preserve">малого бизнеса (с учетом </w:t>
            </w:r>
            <w:proofErr w:type="spellStart"/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микропредприятий</w:t>
            </w:r>
            <w:proofErr w:type="spellEnd"/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lastRenderedPageBreak/>
              <w:t>млн</w:t>
            </w:r>
            <w:proofErr w:type="gramStart"/>
            <w:r w:rsidRPr="004119F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119F9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36,05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45,4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49,4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Ввод в действие жилых домов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820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900,0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Введено жилья на душу населения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0,47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0,056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Розничный товарооборот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4119F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119F9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17,1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Индекс физического объема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106,2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u w:val="single"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Малый бизнес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Число действующих малых предприятий - 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  <w:tr w:rsidR="004119F9" w:rsidRPr="004119F9" w:rsidTr="004119F9">
        <w:trPr>
          <w:trHeight w:val="523"/>
        </w:trPr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4119F9" w:rsidRPr="004119F9" w:rsidTr="004119F9">
        <w:trPr>
          <w:trHeight w:val="607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119F9" w:rsidRPr="004119F9" w:rsidTr="004119F9">
        <w:trPr>
          <w:trHeight w:val="78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Прочие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4119F9" w:rsidRPr="004119F9" w:rsidTr="004119F9">
        <w:trPr>
          <w:trHeight w:val="78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Уд</w:t>
            </w:r>
            <w:proofErr w:type="gramStart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.</w:t>
            </w:r>
            <w:proofErr w:type="gramEnd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gramStart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в</w:t>
            </w:r>
            <w:proofErr w:type="gramEnd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ес выручки предприятий малого бизнеса (с учетом </w:t>
            </w:r>
            <w:proofErr w:type="spellStart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микропредприятий</w:t>
            </w:r>
            <w:proofErr w:type="spellEnd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) в выручке  в целом по МО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13,7</w:t>
            </w:r>
          </w:p>
        </w:tc>
      </w:tr>
      <w:tr w:rsidR="004119F9" w:rsidRPr="004119F9" w:rsidTr="004119F9">
        <w:trPr>
          <w:trHeight w:val="54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Число </w:t>
            </w:r>
            <w:proofErr w:type="gramStart"/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действующих</w:t>
            </w:r>
            <w:proofErr w:type="gramEnd"/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микропредприятий</w:t>
            </w:r>
            <w:proofErr w:type="spellEnd"/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- 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Уд</w:t>
            </w:r>
            <w:proofErr w:type="gramStart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.</w:t>
            </w:r>
            <w:proofErr w:type="gramEnd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gramStart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в</w:t>
            </w:r>
            <w:proofErr w:type="gramEnd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ес выручки предприятий </w:t>
            </w:r>
            <w:proofErr w:type="spellStart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микропредприятий</w:t>
            </w:r>
            <w:proofErr w:type="spellEnd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 в выручке  в целом по МО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13,7</w:t>
            </w: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4119F9" w:rsidRPr="004119F9" w:rsidTr="004119F9">
        <w:trPr>
          <w:trHeight w:val="262"/>
        </w:trPr>
        <w:tc>
          <w:tcPr>
            <w:tcW w:w="95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Демография, трудовые ресурсы и уровень жизни населения</w:t>
            </w:r>
          </w:p>
        </w:tc>
      </w:tr>
      <w:tr w:rsidR="004119F9" w:rsidRPr="004119F9" w:rsidTr="004119F9">
        <w:trPr>
          <w:trHeight w:val="271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Численность постоянного населения - 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1,757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1,757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1,758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1,770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1,780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1,790</w:t>
            </w:r>
          </w:p>
        </w:tc>
      </w:tr>
      <w:tr w:rsidR="004119F9" w:rsidRPr="004119F9" w:rsidTr="004119F9">
        <w:trPr>
          <w:trHeight w:val="816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0,660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0,673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0,714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0,708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0,710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0,711</w:t>
            </w:r>
          </w:p>
        </w:tc>
      </w:tr>
      <w:tr w:rsidR="004119F9" w:rsidRPr="004119F9" w:rsidTr="004119F9">
        <w:trPr>
          <w:trHeight w:val="271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0,510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0,525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0,564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0,554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0,554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0,555</w:t>
            </w:r>
          </w:p>
        </w:tc>
      </w:tr>
      <w:tr w:rsidR="004119F9" w:rsidRPr="004119F9" w:rsidTr="004119F9">
        <w:trPr>
          <w:trHeight w:val="78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0,497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0,512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0,549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0,539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0,539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0,540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0,009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0,011</w:t>
            </w: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0,023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0,023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0,027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0,028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0,028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</w:tr>
      <w:tr w:rsidR="004119F9" w:rsidRPr="004119F9" w:rsidTr="004119F9">
        <w:trPr>
          <w:trHeight w:val="78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0,075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0,081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0,081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0,081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0,081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0,081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0,007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0,014</w:t>
            </w:r>
          </w:p>
        </w:tc>
      </w:tr>
      <w:tr w:rsidR="004119F9" w:rsidRPr="004119F9" w:rsidTr="004119F9">
        <w:trPr>
          <w:trHeight w:val="76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том числе из общей </w:t>
            </w:r>
            <w:proofErr w:type="gramStart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численности</w:t>
            </w:r>
            <w:proofErr w:type="gramEnd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0,007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</w:tr>
      <w:tr w:rsidR="004119F9" w:rsidRPr="004119F9" w:rsidTr="004119F9">
        <w:trPr>
          <w:trHeight w:val="262"/>
        </w:trPr>
        <w:tc>
          <w:tcPr>
            <w:tcW w:w="3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из них по отраслям социальной сферы: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0,007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0,007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0,007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</w:tr>
      <w:tr w:rsidR="004119F9" w:rsidRPr="004119F9" w:rsidTr="004119F9">
        <w:trPr>
          <w:trHeight w:val="1046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микропредприятий</w:t>
            </w:r>
            <w:proofErr w:type="spellEnd"/>
            <w:proofErr w:type="gramStart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)-</w:t>
            </w:r>
            <w:proofErr w:type="gramEnd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всего,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lastRenderedPageBreak/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0,117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0,091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0,096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0,102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0,103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0,104</w:t>
            </w:r>
          </w:p>
        </w:tc>
      </w:tr>
      <w:tr w:rsidR="004119F9" w:rsidRPr="004119F9" w:rsidTr="004119F9">
        <w:trPr>
          <w:trHeight w:val="271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0,071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0,055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0,057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0,058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0,058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0,059</w:t>
            </w:r>
          </w:p>
        </w:tc>
      </w:tr>
      <w:tr w:rsidR="004119F9" w:rsidRPr="004119F9" w:rsidTr="004119F9">
        <w:trPr>
          <w:trHeight w:val="78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0,058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0,042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0,042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0,043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0,043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0,044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</w:tr>
      <w:tr w:rsidR="004119F9" w:rsidRPr="004119F9" w:rsidTr="004119F9">
        <w:trPr>
          <w:trHeight w:val="78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0,009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0,011</w:t>
            </w: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0,023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0,023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0,027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0,028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0,028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4119F9" w:rsidRPr="004119F9" w:rsidTr="004119F9">
        <w:trPr>
          <w:trHeight w:val="54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0,41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0,35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0,35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0,35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0,35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4119F9" w:rsidRPr="004119F9" w:rsidTr="004119F9">
        <w:trPr>
          <w:trHeight w:val="816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37111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56897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57972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60793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62946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64393</w:t>
            </w:r>
          </w:p>
        </w:tc>
      </w:tr>
      <w:tr w:rsidR="004119F9" w:rsidRPr="004119F9" w:rsidTr="004119F9">
        <w:trPr>
          <w:trHeight w:val="271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 xml:space="preserve">Сельское, лесное хозяйство, охота, </w:t>
            </w:r>
            <w:proofErr w:type="spellStart"/>
            <w:r w:rsidRPr="004119F9">
              <w:rPr>
                <w:rFonts w:ascii="Courier New" w:hAnsi="Courier New" w:cs="Courier New"/>
                <w:sz w:val="22"/>
                <w:szCs w:val="22"/>
              </w:rPr>
              <w:t>рыбаловство</w:t>
            </w:r>
            <w:proofErr w:type="spellEnd"/>
            <w:r w:rsidRPr="004119F9">
              <w:rPr>
                <w:rFonts w:ascii="Courier New" w:hAnsi="Courier New" w:cs="Courier New"/>
                <w:sz w:val="22"/>
                <w:szCs w:val="22"/>
              </w:rPr>
              <w:t xml:space="preserve"> и рыбоводство, в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том числе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41552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66070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66482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70153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72858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74107</w:t>
            </w:r>
          </w:p>
        </w:tc>
      </w:tr>
      <w:tr w:rsidR="004119F9" w:rsidRPr="004119F9" w:rsidTr="004119F9">
        <w:trPr>
          <w:trHeight w:val="78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42018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66592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67160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70900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73633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74861,0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23718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45762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41667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43333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45000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46944,0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19444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19722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18340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19697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24621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29242</w:t>
            </w: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16414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23913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24638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26142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26786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28571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12500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15833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16458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17708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18750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17292</w:t>
            </w:r>
          </w:p>
        </w:tc>
      </w:tr>
      <w:tr w:rsidR="004119F9" w:rsidRPr="004119F9" w:rsidTr="004119F9">
        <w:trPr>
          <w:trHeight w:val="78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28333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29861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37500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38194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40972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42361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25134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25823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26852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27777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28086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30041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Предоставление социальных услуг (Культура)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29166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31054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36440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38333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34375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36358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12121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20227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14583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17222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17917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18611,0</w:t>
            </w:r>
          </w:p>
        </w:tc>
      </w:tr>
      <w:tr w:rsidR="004119F9" w:rsidRPr="004119F9" w:rsidTr="004119F9">
        <w:trPr>
          <w:trHeight w:val="821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29166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31054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36440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38333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34375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36358,0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из них по категориям </w:t>
            </w: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работников: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30785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33333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39722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41292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36238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38500,0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17860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18048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20600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21362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22131,0</w:t>
            </w:r>
          </w:p>
        </w:tc>
      </w:tr>
      <w:tr w:rsidR="004119F9" w:rsidRPr="004119F9" w:rsidTr="004119F9">
        <w:trPr>
          <w:trHeight w:val="83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микропредприятий</w:t>
            </w:r>
            <w:proofErr w:type="spellEnd"/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21547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24070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25083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25503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26706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28488,0</w:t>
            </w:r>
          </w:p>
        </w:tc>
      </w:tr>
      <w:tr w:rsidR="004119F9" w:rsidRPr="004119F9" w:rsidTr="004119F9">
        <w:trPr>
          <w:trHeight w:val="59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293,9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459,5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496,7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516,5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536,3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549,4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119F9" w:rsidRPr="004119F9" w:rsidTr="004119F9">
        <w:trPr>
          <w:trHeight w:val="78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микропредприятий</w:t>
            </w:r>
            <w:proofErr w:type="spellEnd"/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26,4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27,44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32,44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34,29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36,92</w:t>
            </w:r>
          </w:p>
        </w:tc>
      </w:tr>
      <w:tr w:rsidR="004119F9" w:rsidRPr="004119F9" w:rsidTr="004119F9">
        <w:trPr>
          <w:trHeight w:val="52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238,7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399,66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432,04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448,3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465,6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473,58</w:t>
            </w:r>
          </w:p>
        </w:tc>
      </w:tr>
      <w:tr w:rsidR="004119F9" w:rsidRPr="004119F9" w:rsidTr="004119F9">
        <w:trPr>
          <w:trHeight w:val="533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t>Фонд начисленной заработной платы работников бюджетной сферы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28,8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34,56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35,72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38,90</w:t>
            </w:r>
          </w:p>
        </w:tc>
      </w:tr>
      <w:tr w:rsidR="004119F9" w:rsidRPr="004119F9" w:rsidTr="004119F9">
        <w:trPr>
          <w:trHeight w:val="281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Выплаты социального характера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119F9" w:rsidRPr="004119F9" w:rsidTr="004119F9">
        <w:trPr>
          <w:trHeight w:val="271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Прочие доходы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119F9" w:rsidRPr="004119F9" w:rsidTr="004119F9">
        <w:trPr>
          <w:trHeight w:val="54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proofErr w:type="spellStart"/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Валовый</w:t>
            </w:r>
            <w:proofErr w:type="spellEnd"/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совокупный доход (сумма ФОТ, выплат соц. характера, прочих доходов)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293,9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459,5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496,7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516,5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536,3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549,4</w:t>
            </w:r>
          </w:p>
        </w:tc>
      </w:tr>
      <w:tr w:rsidR="004119F9" w:rsidRPr="004119F9" w:rsidTr="004119F9">
        <w:trPr>
          <w:trHeight w:val="262"/>
        </w:trPr>
        <w:tc>
          <w:tcPr>
            <w:tcW w:w="95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Доходный потенциал </w:t>
            </w:r>
            <w:r w:rsidR="00542C26" w:rsidRPr="004119F9">
              <w:rPr>
                <w:rFonts w:ascii="Courier New" w:hAnsi="Courier New" w:cs="Courier New"/>
                <w:bCs/>
                <w:sz w:val="22"/>
                <w:szCs w:val="22"/>
              </w:rPr>
              <w:t>территории</w:t>
            </w:r>
          </w:p>
        </w:tc>
      </w:tr>
      <w:tr w:rsidR="004119F9" w:rsidRPr="004119F9" w:rsidTr="004119F9">
        <w:trPr>
          <w:trHeight w:val="54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Доходный потенциал (объем налогов, </w:t>
            </w: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формируемых на территории) - всего: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lastRenderedPageBreak/>
              <w:t>млн</w:t>
            </w:r>
            <w:proofErr w:type="gramStart"/>
            <w:r w:rsidRPr="004119F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119F9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6,392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7,852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7,504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7,785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8,110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8,350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</w:rPr>
            </w:pPr>
            <w:r w:rsidRPr="004119F9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1. Налог на доходы физических лиц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3,821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4,1812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4,520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4,700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4,880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5,026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2. Налоги на имущество: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1,330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2315,9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1,580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1,658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1,750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1,796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0,925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1,862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1,100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1,148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1,200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1,235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</w:rPr>
            </w:pPr>
            <w:r w:rsidRPr="004119F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млн.</w:t>
            </w:r>
            <w:r w:rsidR="00542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19F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0,405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0,454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0,480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0,510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0,550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0,561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9F9" w:rsidRPr="004119F9" w:rsidRDefault="004119F9" w:rsidP="0000795D">
            <w:pPr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Обеспеченность собственными доходами на душу населения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9F9" w:rsidRPr="004119F9" w:rsidRDefault="004119F9" w:rsidP="0000795D">
            <w:pPr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9F9" w:rsidRPr="004119F9" w:rsidRDefault="004119F9" w:rsidP="0000795D">
            <w:pPr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3638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9F9" w:rsidRPr="004119F9" w:rsidRDefault="004119F9" w:rsidP="0000795D">
            <w:pPr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4469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9F9" w:rsidRPr="004119F9" w:rsidRDefault="004119F9" w:rsidP="0000795D">
            <w:pPr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4267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9F9" w:rsidRPr="004119F9" w:rsidRDefault="004119F9" w:rsidP="0000795D">
            <w:pPr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4398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4556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4665</w:t>
            </w:r>
          </w:p>
        </w:tc>
      </w:tr>
      <w:tr w:rsidR="004119F9" w:rsidRPr="004119F9" w:rsidTr="004119F9">
        <w:trPr>
          <w:trHeight w:val="306"/>
        </w:trPr>
        <w:tc>
          <w:tcPr>
            <w:tcW w:w="9528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highlight w:val="darkGray"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Исполнение местного бюджета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9F9" w:rsidRPr="004119F9" w:rsidRDefault="004119F9" w:rsidP="0000795D">
            <w:pPr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сельского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21400,7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19817,7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25729,7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13281,1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11146,2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11048,9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9F9" w:rsidRPr="004119F9" w:rsidRDefault="004119F9" w:rsidP="0000795D">
            <w:pPr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Объем средств местного бюджета</w:t>
            </w:r>
            <w:r w:rsidR="00542C26">
              <w:rPr>
                <w:rFonts w:ascii="Courier New" w:hAnsi="Courier New" w:cs="Courier New"/>
                <w:bCs/>
                <w:sz w:val="22"/>
                <w:szCs w:val="22"/>
              </w:rPr>
              <w:t>, расходуемый через программно-</w:t>
            </w: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целевой метод (в рамках муниципальных программ)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13260,3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18529,2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25393,7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12964,1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10822,1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10724,8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9F9" w:rsidRPr="004119F9" w:rsidRDefault="004119F9" w:rsidP="0000795D">
            <w:pPr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Удельный вес средств местного бюджета,  расходуемых через программн</w:t>
            </w:r>
            <w:proofErr w:type="gramStart"/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о-</w:t>
            </w:r>
            <w:proofErr w:type="gramEnd"/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 xml:space="preserve"> целевой метод в общем объеме расходов консолидированного местного бюджета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97,6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97,1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97,3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9F9" w:rsidRPr="004119F9" w:rsidRDefault="004119F9" w:rsidP="0000795D">
            <w:pPr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Объем средств местного бюджета, направленных на выполнение общегосударственных  вопросов, 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5167,5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6223,4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7559,2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4211,1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4471,5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4471,5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9F9" w:rsidRPr="004119F9" w:rsidRDefault="004119F9" w:rsidP="0000795D">
            <w:pPr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Доля расходов, направленных  на выполнение общегосударствен</w:t>
            </w: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ных вопросов в общем объеме  расходов бюджета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24,1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31,7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40,1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9F9" w:rsidRPr="004119F9" w:rsidRDefault="004119F9" w:rsidP="0000795D">
            <w:pPr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Объем средств местного бюджета направленных на содержание учреждения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5159,3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5772,8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7373,1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3242,5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2906,5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2809,2</w:t>
            </w:r>
          </w:p>
        </w:tc>
      </w:tr>
      <w:tr w:rsidR="004119F9" w:rsidRPr="004119F9" w:rsidTr="004119F9">
        <w:trPr>
          <w:trHeight w:val="2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9F9" w:rsidRPr="004119F9" w:rsidRDefault="004119F9" w:rsidP="0000795D">
            <w:pPr>
              <w:rPr>
                <w:rFonts w:ascii="Courier New" w:hAnsi="Courier New" w:cs="Courier New"/>
                <w:bCs/>
              </w:rPr>
            </w:pPr>
            <w:r w:rsidRPr="004119F9">
              <w:rPr>
                <w:rFonts w:ascii="Courier New" w:hAnsi="Courier New" w:cs="Courier New"/>
                <w:bCs/>
                <w:sz w:val="22"/>
                <w:szCs w:val="22"/>
              </w:rPr>
              <w:t>Доля расходов, направленных  на содержание учреждения культуры в общем объеме  расходов бюджета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24,1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29,1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28,7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26,1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19F9" w:rsidRPr="004119F9" w:rsidRDefault="004119F9" w:rsidP="000079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119F9">
              <w:rPr>
                <w:rFonts w:ascii="Courier New" w:hAnsi="Courier New" w:cs="Courier New"/>
                <w:sz w:val="22"/>
                <w:szCs w:val="22"/>
              </w:rPr>
              <w:t>25,4</w:t>
            </w:r>
          </w:p>
        </w:tc>
      </w:tr>
    </w:tbl>
    <w:p w:rsidR="004119F9" w:rsidRDefault="004119F9" w:rsidP="00385F95">
      <w:pPr>
        <w:jc w:val="center"/>
        <w:rPr>
          <w:rFonts w:ascii="Arial" w:hAnsi="Arial" w:cs="Arial"/>
          <w:b/>
          <w:sz w:val="32"/>
          <w:szCs w:val="32"/>
        </w:rPr>
      </w:pPr>
    </w:p>
    <w:p w:rsidR="00542C26" w:rsidRPr="00542C26" w:rsidRDefault="00542C26" w:rsidP="00542C26">
      <w:pPr>
        <w:tabs>
          <w:tab w:val="left" w:pos="13170"/>
          <w:tab w:val="right" w:pos="15562"/>
        </w:tabs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542C26">
        <w:rPr>
          <w:rFonts w:ascii="Arial" w:hAnsi="Arial" w:cs="Arial"/>
          <w:b/>
          <w:sz w:val="32"/>
          <w:szCs w:val="32"/>
        </w:rPr>
        <w:t>ПОЯСНИТЕЛЬНАЯ</w:t>
      </w:r>
      <w:proofErr w:type="gramEnd"/>
      <w:r w:rsidRPr="00542C26">
        <w:rPr>
          <w:rFonts w:ascii="Arial" w:hAnsi="Arial" w:cs="Arial"/>
          <w:b/>
          <w:sz w:val="32"/>
          <w:szCs w:val="32"/>
        </w:rPr>
        <w:t xml:space="preserve"> ЗАПИСКАК ПРОГНОЗУ СОЦИАЛЬНО-ЭКОНОМИЧЕСКОГО РАЗВИТИЯСЕЛЬСКОГО ПОСЕЛЕНИЯ СОСНОВСКОГО МУНИЦИПАЛЬНОГО ОБРАЗОВАНИЯ</w:t>
      </w:r>
    </w:p>
    <w:p w:rsidR="00542C26" w:rsidRDefault="00542C26" w:rsidP="00542C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2021 ГОД И ПЛАНОВЫЙ ПЕРИОД</w:t>
      </w:r>
      <w:r w:rsidRPr="00542C26">
        <w:rPr>
          <w:rFonts w:ascii="Arial" w:hAnsi="Arial" w:cs="Arial"/>
          <w:b/>
          <w:sz w:val="32"/>
          <w:szCs w:val="32"/>
        </w:rPr>
        <w:t xml:space="preserve"> 2022 – 2023 ГОДЫ</w:t>
      </w:r>
    </w:p>
    <w:p w:rsidR="00542C26" w:rsidRPr="00542C26" w:rsidRDefault="00542C26" w:rsidP="00542C26">
      <w:pPr>
        <w:jc w:val="center"/>
        <w:rPr>
          <w:rFonts w:ascii="Arial" w:hAnsi="Arial" w:cs="Arial"/>
          <w:b/>
          <w:sz w:val="32"/>
          <w:szCs w:val="32"/>
        </w:rPr>
      </w:pP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Прогноз социально-экономического развития Сосновс</w:t>
      </w:r>
      <w:r>
        <w:rPr>
          <w:rFonts w:ascii="Arial" w:hAnsi="Arial" w:cs="Arial"/>
        </w:rPr>
        <w:t>кого муниципального образования</w:t>
      </w:r>
      <w:r w:rsidRPr="00542C26">
        <w:rPr>
          <w:rFonts w:ascii="Arial" w:hAnsi="Arial" w:cs="Arial"/>
        </w:rPr>
        <w:t xml:space="preserve"> на 2021</w:t>
      </w:r>
      <w:r>
        <w:rPr>
          <w:rFonts w:ascii="Arial" w:hAnsi="Arial" w:cs="Arial"/>
        </w:rPr>
        <w:t xml:space="preserve"> го и плановый период</w:t>
      </w:r>
      <w:r w:rsidRPr="00542C26">
        <w:rPr>
          <w:rFonts w:ascii="Arial" w:hAnsi="Arial" w:cs="Arial"/>
        </w:rPr>
        <w:t xml:space="preserve"> 2022 – 2023 годы подготовлен в соответствии с требованиями Бюджетного кодекса Российской Федерации, Федеральным законом № 131-ФЗ «Об общих принципах местного самоуправления в Российской Федерации»</w:t>
      </w:r>
      <w:r>
        <w:rPr>
          <w:rFonts w:ascii="Arial" w:hAnsi="Arial" w:cs="Arial"/>
        </w:rPr>
        <w:t>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Основной целью социально-экономического развития Сосновского муниципального образования является улучшение качества жизни населения.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При составлении прогноза социально-экономического развития сельского поселения использованы: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- данные государственной и ведомственной статистики;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- учетные данные администрации сельского поселения Сосновского муниципального образования;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- другая информация, предоставляемая учреждениями и организациями, действующими на</w:t>
      </w:r>
      <w:r>
        <w:rPr>
          <w:rFonts w:ascii="Arial" w:hAnsi="Arial" w:cs="Arial"/>
        </w:rPr>
        <w:t xml:space="preserve"> </w:t>
      </w:r>
      <w:r w:rsidRPr="00542C26">
        <w:rPr>
          <w:rFonts w:ascii="Arial" w:hAnsi="Arial" w:cs="Arial"/>
        </w:rPr>
        <w:t>территории сельского поселения;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- информация субъектов экономической деятельности;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- данные Усольского районного муниципального образования.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разработки</w:t>
      </w:r>
      <w:r w:rsidRPr="00542C26">
        <w:rPr>
          <w:rFonts w:ascii="Arial" w:hAnsi="Arial" w:cs="Arial"/>
        </w:rPr>
        <w:t xml:space="preserve"> параметров бюджета предлагается использовать базовый вариант </w:t>
      </w:r>
      <w:r>
        <w:rPr>
          <w:rFonts w:ascii="Arial" w:hAnsi="Arial" w:cs="Arial"/>
        </w:rPr>
        <w:t>прогноза, который характеризует</w:t>
      </w:r>
      <w:r w:rsidRPr="00542C26">
        <w:rPr>
          <w:rFonts w:ascii="Arial" w:hAnsi="Arial" w:cs="Arial"/>
        </w:rPr>
        <w:t xml:space="preserve"> состояние экономики в условиях сложившихся тенденций развития региона с учетом изменени</w:t>
      </w:r>
      <w:r>
        <w:rPr>
          <w:rFonts w:ascii="Arial" w:hAnsi="Arial" w:cs="Arial"/>
        </w:rPr>
        <w:t>я внешних факторов и реализации</w:t>
      </w:r>
      <w:r w:rsidRPr="00542C26">
        <w:rPr>
          <w:rFonts w:ascii="Arial" w:hAnsi="Arial" w:cs="Arial"/>
        </w:rPr>
        <w:t xml:space="preserve"> инвестиционных замыслов хозяйствующих субъектов.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В прогнозных расчетах уч</w:t>
      </w:r>
      <w:r>
        <w:rPr>
          <w:rFonts w:ascii="Arial" w:hAnsi="Arial" w:cs="Arial"/>
        </w:rPr>
        <w:t>итывались результаты</w:t>
      </w:r>
      <w:r w:rsidRPr="00542C26">
        <w:rPr>
          <w:rFonts w:ascii="Arial" w:hAnsi="Arial" w:cs="Arial"/>
        </w:rPr>
        <w:t xml:space="preserve"> финан</w:t>
      </w:r>
      <w:r>
        <w:rPr>
          <w:rFonts w:ascii="Arial" w:hAnsi="Arial" w:cs="Arial"/>
        </w:rPr>
        <w:t>сово-хозяйственной деятельности организаций</w:t>
      </w:r>
      <w:r w:rsidRPr="00542C26">
        <w:rPr>
          <w:rFonts w:ascii="Arial" w:hAnsi="Arial" w:cs="Arial"/>
        </w:rPr>
        <w:t xml:space="preserve"> и предприятий на территории сельского поселения.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Численность населения.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 xml:space="preserve">Численность постоянно проживающего населения в муниципальном образовании по состоянию на 01.01.2020 года составила 1758 человек. </w:t>
      </w:r>
      <w:proofErr w:type="gramStart"/>
      <w:r w:rsidRPr="00542C26">
        <w:rPr>
          <w:rFonts w:ascii="Arial" w:hAnsi="Arial" w:cs="Arial"/>
        </w:rPr>
        <w:t>Согласно прогноза</w:t>
      </w:r>
      <w:proofErr w:type="gramEnd"/>
      <w:r w:rsidRPr="00542C26">
        <w:rPr>
          <w:rFonts w:ascii="Arial" w:hAnsi="Arial" w:cs="Arial"/>
        </w:rPr>
        <w:t xml:space="preserve"> численность  населения к 2023 году  увеличится и составит 1790 человек. 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lastRenderedPageBreak/>
        <w:t xml:space="preserve">Причина увеличения  численности: в настоящее время идет подготовка и согласование документации о внесении изменений в Генеральный план. Изменения </w:t>
      </w:r>
      <w:r>
        <w:rPr>
          <w:rFonts w:ascii="Arial" w:hAnsi="Arial" w:cs="Arial"/>
        </w:rPr>
        <w:t xml:space="preserve">коснутся передачи земельного участка </w:t>
      </w:r>
      <w:r w:rsidRPr="00542C26">
        <w:rPr>
          <w:rFonts w:ascii="Arial" w:hAnsi="Arial" w:cs="Arial"/>
        </w:rPr>
        <w:t>лесного фонда (</w:t>
      </w:r>
      <w:proofErr w:type="spellStart"/>
      <w:r w:rsidRPr="00542C26">
        <w:rPr>
          <w:rFonts w:ascii="Arial" w:hAnsi="Arial" w:cs="Arial"/>
        </w:rPr>
        <w:t>горельник</w:t>
      </w:r>
      <w:proofErr w:type="spellEnd"/>
      <w:r w:rsidRPr="00542C26">
        <w:rPr>
          <w:rFonts w:ascii="Arial" w:hAnsi="Arial" w:cs="Arial"/>
        </w:rPr>
        <w:t>) на уровень Сосновского муниципального образова</w:t>
      </w:r>
      <w:r>
        <w:rPr>
          <w:rFonts w:ascii="Arial" w:hAnsi="Arial" w:cs="Arial"/>
        </w:rPr>
        <w:t xml:space="preserve">ния с целью перевода земель из </w:t>
      </w:r>
      <w:r w:rsidRPr="00542C26">
        <w:rPr>
          <w:rFonts w:ascii="Arial" w:hAnsi="Arial" w:cs="Arial"/>
        </w:rPr>
        <w:t>СХЗ под ИЖС.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реднесписочная численность работников </w:t>
      </w:r>
      <w:r w:rsidRPr="00542C26">
        <w:rPr>
          <w:rFonts w:ascii="Arial" w:hAnsi="Arial" w:cs="Arial"/>
        </w:rPr>
        <w:t>по полному кругу предприятий и организаций в 2019 году сос</w:t>
      </w:r>
      <w:r>
        <w:rPr>
          <w:rFonts w:ascii="Arial" w:hAnsi="Arial" w:cs="Arial"/>
        </w:rPr>
        <w:t>тавляла 673 человека. По оценочным данным</w:t>
      </w:r>
      <w:r w:rsidRPr="00542C26">
        <w:rPr>
          <w:rFonts w:ascii="Arial" w:hAnsi="Arial" w:cs="Arial"/>
        </w:rPr>
        <w:t xml:space="preserve"> в 2020 году</w:t>
      </w:r>
      <w:r>
        <w:rPr>
          <w:rFonts w:ascii="Arial" w:hAnsi="Arial" w:cs="Arial"/>
        </w:rPr>
        <w:t xml:space="preserve"> среднесписочная численность </w:t>
      </w:r>
      <w:r w:rsidRPr="00542C26">
        <w:rPr>
          <w:rFonts w:ascii="Arial" w:hAnsi="Arial" w:cs="Arial"/>
        </w:rPr>
        <w:t xml:space="preserve">работающих составит 714 человек (+ 41 человек). Основные причины увеличения численности </w:t>
      </w:r>
      <w:proofErr w:type="gramStart"/>
      <w:r w:rsidRPr="00542C26">
        <w:rPr>
          <w:rFonts w:ascii="Arial" w:hAnsi="Arial" w:cs="Arial"/>
        </w:rPr>
        <w:t>работающих</w:t>
      </w:r>
      <w:proofErr w:type="gramEnd"/>
      <w:r w:rsidRPr="00542C26">
        <w:rPr>
          <w:rFonts w:ascii="Arial" w:hAnsi="Arial" w:cs="Arial"/>
        </w:rPr>
        <w:t xml:space="preserve"> в 2020 году: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увеличение численност</w:t>
      </w:r>
      <w:proofErr w:type="gramStart"/>
      <w:r>
        <w:rPr>
          <w:rFonts w:ascii="Arial" w:hAnsi="Arial" w:cs="Arial"/>
        </w:rPr>
        <w:t xml:space="preserve">и </w:t>
      </w:r>
      <w:r w:rsidRPr="00542C26">
        <w:rPr>
          <w:rFonts w:ascii="Arial" w:hAnsi="Arial" w:cs="Arial"/>
        </w:rPr>
        <w:t>ООО</w:t>
      </w:r>
      <w:proofErr w:type="gramEnd"/>
      <w:r w:rsidRPr="00542C26">
        <w:rPr>
          <w:rFonts w:ascii="Arial" w:hAnsi="Arial" w:cs="Arial"/>
        </w:rPr>
        <w:t xml:space="preserve"> «Байкальская рыба»- 2 человека;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- увеличения численности на СХ ПАО «</w:t>
      </w:r>
      <w:proofErr w:type="spellStart"/>
      <w:r w:rsidRPr="00542C26">
        <w:rPr>
          <w:rFonts w:ascii="Arial" w:hAnsi="Arial" w:cs="Arial"/>
        </w:rPr>
        <w:t>Белореченское</w:t>
      </w:r>
      <w:proofErr w:type="spellEnd"/>
      <w:r w:rsidRPr="00542C26">
        <w:rPr>
          <w:rFonts w:ascii="Arial" w:hAnsi="Arial" w:cs="Arial"/>
        </w:rPr>
        <w:t>» (строительство 2-х</w:t>
      </w:r>
      <w:r>
        <w:rPr>
          <w:rFonts w:ascii="Arial" w:hAnsi="Arial" w:cs="Arial"/>
        </w:rPr>
        <w:t xml:space="preserve"> котельных- 15 человек, а также</w:t>
      </w:r>
      <w:r w:rsidRPr="00542C26">
        <w:rPr>
          <w:rFonts w:ascii="Arial" w:hAnsi="Arial" w:cs="Arial"/>
        </w:rPr>
        <w:t xml:space="preserve"> приняты рабочие на сезонные работы- 22 человека);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 xml:space="preserve">- увеличение численности ООО «ТК </w:t>
      </w:r>
      <w:proofErr w:type="gramStart"/>
      <w:r w:rsidRPr="00542C26">
        <w:rPr>
          <w:rFonts w:ascii="Arial" w:hAnsi="Arial" w:cs="Arial"/>
        </w:rPr>
        <w:t>Белая</w:t>
      </w:r>
      <w:proofErr w:type="gramEnd"/>
      <w:r w:rsidRPr="00542C26">
        <w:rPr>
          <w:rFonts w:ascii="Arial" w:hAnsi="Arial" w:cs="Arial"/>
        </w:rPr>
        <w:t>»- 2 человека.</w:t>
      </w:r>
    </w:p>
    <w:p w:rsidR="00542C26" w:rsidRPr="00542C26" w:rsidRDefault="006742C2" w:rsidP="00542C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прогнозу </w:t>
      </w:r>
      <w:r w:rsidR="00542C26" w:rsidRPr="00542C26">
        <w:rPr>
          <w:rFonts w:ascii="Arial" w:hAnsi="Arial" w:cs="Arial"/>
        </w:rPr>
        <w:t>к концу 2023 года среднесп</w:t>
      </w:r>
      <w:r>
        <w:rPr>
          <w:rFonts w:ascii="Arial" w:hAnsi="Arial" w:cs="Arial"/>
        </w:rPr>
        <w:t xml:space="preserve">исочная численность работающих составит 711 человек, </w:t>
      </w:r>
      <w:r w:rsidR="00542C26" w:rsidRPr="00542C26">
        <w:rPr>
          <w:rFonts w:ascii="Arial" w:hAnsi="Arial" w:cs="Arial"/>
        </w:rPr>
        <w:t>в том числе численност</w:t>
      </w:r>
      <w:r>
        <w:rPr>
          <w:rFonts w:ascii="Arial" w:hAnsi="Arial" w:cs="Arial"/>
        </w:rPr>
        <w:t xml:space="preserve">ь работников малых предприятий </w:t>
      </w:r>
      <w:r w:rsidR="00542C26" w:rsidRPr="00542C26">
        <w:rPr>
          <w:rFonts w:ascii="Arial" w:hAnsi="Arial" w:cs="Arial"/>
        </w:rPr>
        <w:t xml:space="preserve">составит в 2020 году 96 </w:t>
      </w:r>
      <w:r>
        <w:rPr>
          <w:rFonts w:ascii="Arial" w:hAnsi="Arial" w:cs="Arial"/>
        </w:rPr>
        <w:t xml:space="preserve">человек и к 2023 году составит </w:t>
      </w:r>
      <w:r w:rsidR="00542C26" w:rsidRPr="00542C26">
        <w:rPr>
          <w:rFonts w:ascii="Arial" w:hAnsi="Arial" w:cs="Arial"/>
        </w:rPr>
        <w:t>104 человека.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 xml:space="preserve">По </w:t>
      </w:r>
      <w:r w:rsidR="006742C2">
        <w:rPr>
          <w:rFonts w:ascii="Arial" w:hAnsi="Arial" w:cs="Arial"/>
        </w:rPr>
        <w:t>предварительной оценке выручка от реализации</w:t>
      </w:r>
      <w:r w:rsidRPr="00542C26">
        <w:rPr>
          <w:rFonts w:ascii="Arial" w:hAnsi="Arial" w:cs="Arial"/>
        </w:rPr>
        <w:t xml:space="preserve"> прод</w:t>
      </w:r>
      <w:r w:rsidR="006742C2">
        <w:rPr>
          <w:rFonts w:ascii="Arial" w:hAnsi="Arial" w:cs="Arial"/>
        </w:rPr>
        <w:t xml:space="preserve">укции, работ, услуг по полному кругу предприятий </w:t>
      </w:r>
      <w:r w:rsidRPr="00542C26">
        <w:rPr>
          <w:rFonts w:ascii="Arial" w:hAnsi="Arial" w:cs="Arial"/>
        </w:rPr>
        <w:t xml:space="preserve">в 2020 году составит 320300 тыс. руб., против 311500 тыс. руб. в 2019 году. Согласно </w:t>
      </w:r>
      <w:r w:rsidR="006742C2">
        <w:rPr>
          <w:rFonts w:ascii="Arial" w:hAnsi="Arial" w:cs="Arial"/>
        </w:rPr>
        <w:t>прогнозу выручка</w:t>
      </w:r>
      <w:r w:rsidRPr="00542C26">
        <w:rPr>
          <w:rFonts w:ascii="Arial" w:hAnsi="Arial" w:cs="Arial"/>
        </w:rPr>
        <w:t xml:space="preserve"> к 2023 году составит</w:t>
      </w:r>
      <w:r w:rsidR="006742C2">
        <w:rPr>
          <w:rFonts w:ascii="Arial" w:hAnsi="Arial" w:cs="Arial"/>
        </w:rPr>
        <w:t xml:space="preserve"> 360800 тыс. руб. Рост выручки </w:t>
      </w:r>
      <w:r w:rsidRPr="00542C26">
        <w:rPr>
          <w:rFonts w:ascii="Arial" w:hAnsi="Arial" w:cs="Arial"/>
        </w:rPr>
        <w:t>от реал</w:t>
      </w:r>
      <w:r w:rsidR="006742C2">
        <w:rPr>
          <w:rFonts w:ascii="Arial" w:hAnsi="Arial" w:cs="Arial"/>
        </w:rPr>
        <w:t>изации продукции, работ, услуг планируется в основном за счет увеличения стоимости</w:t>
      </w:r>
      <w:r w:rsidRPr="00542C26">
        <w:rPr>
          <w:rFonts w:ascii="Arial" w:hAnsi="Arial" w:cs="Arial"/>
        </w:rPr>
        <w:t xml:space="preserve"> продукции. Среди видов экономической деятельности сельское хозяйство оказывает наибольшее влияние на рост выручки и объемов </w:t>
      </w:r>
      <w:r w:rsidR="006742C2" w:rsidRPr="00542C26">
        <w:rPr>
          <w:rFonts w:ascii="Arial" w:hAnsi="Arial" w:cs="Arial"/>
        </w:rPr>
        <w:t>производства</w:t>
      </w:r>
      <w:r w:rsidRPr="00542C26">
        <w:rPr>
          <w:rFonts w:ascii="Arial" w:hAnsi="Arial" w:cs="Arial"/>
        </w:rPr>
        <w:t>.</w:t>
      </w:r>
    </w:p>
    <w:p w:rsidR="00542C26" w:rsidRPr="00542C26" w:rsidRDefault="006742C2" w:rsidP="00542C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Ожидаемая среднемесячная</w:t>
      </w:r>
      <w:r w:rsidR="00542C26" w:rsidRPr="00542C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начисленная заработная плата по</w:t>
      </w:r>
      <w:r w:rsidR="00542C26" w:rsidRPr="00542C26">
        <w:rPr>
          <w:rFonts w:ascii="Arial" w:hAnsi="Arial" w:cs="Arial"/>
          <w:bCs/>
        </w:rPr>
        <w:t xml:space="preserve"> полному кругу пр</w:t>
      </w:r>
      <w:r>
        <w:rPr>
          <w:rFonts w:ascii="Arial" w:hAnsi="Arial" w:cs="Arial"/>
          <w:bCs/>
        </w:rPr>
        <w:t xml:space="preserve">едприятий в 2020 году составит </w:t>
      </w:r>
      <w:r w:rsidR="00542C26" w:rsidRPr="00542C26">
        <w:rPr>
          <w:rFonts w:ascii="Arial" w:hAnsi="Arial" w:cs="Arial"/>
          <w:bCs/>
        </w:rPr>
        <w:t>57972рубля, против 56897руб. в 2019 году</w:t>
      </w:r>
      <w:r>
        <w:rPr>
          <w:rFonts w:ascii="Arial" w:hAnsi="Arial" w:cs="Arial"/>
          <w:bCs/>
        </w:rPr>
        <w:t>. Согласно прогнозу к 2023 году</w:t>
      </w:r>
      <w:r w:rsidR="00542C26" w:rsidRPr="00542C26">
        <w:rPr>
          <w:rFonts w:ascii="Arial" w:hAnsi="Arial" w:cs="Arial"/>
          <w:bCs/>
        </w:rPr>
        <w:t xml:space="preserve"> среднемесячная плата достигнет уровня 6439</w:t>
      </w:r>
      <w:r>
        <w:rPr>
          <w:rFonts w:ascii="Arial" w:hAnsi="Arial" w:cs="Arial"/>
          <w:bCs/>
        </w:rPr>
        <w:t xml:space="preserve">3 рублей. Рост заработной платы работников бюджетной сферы </w:t>
      </w:r>
      <w:proofErr w:type="gramStart"/>
      <w:r>
        <w:rPr>
          <w:rFonts w:ascii="Arial" w:hAnsi="Arial" w:cs="Arial"/>
          <w:bCs/>
        </w:rPr>
        <w:t>обусловлена</w:t>
      </w:r>
      <w:proofErr w:type="gramEnd"/>
      <w:r>
        <w:rPr>
          <w:rFonts w:ascii="Arial" w:hAnsi="Arial" w:cs="Arial"/>
          <w:bCs/>
        </w:rPr>
        <w:t xml:space="preserve"> </w:t>
      </w:r>
      <w:r w:rsidR="00542C26" w:rsidRPr="00542C26">
        <w:rPr>
          <w:rFonts w:ascii="Arial" w:hAnsi="Arial" w:cs="Arial"/>
          <w:bCs/>
        </w:rPr>
        <w:t>проводимой работой по увеличению зарабо</w:t>
      </w:r>
      <w:r>
        <w:rPr>
          <w:rFonts w:ascii="Arial" w:hAnsi="Arial" w:cs="Arial"/>
          <w:bCs/>
        </w:rPr>
        <w:t xml:space="preserve">тной платы в рамках исполнения </w:t>
      </w:r>
      <w:r w:rsidR="00542C26" w:rsidRPr="00542C26">
        <w:rPr>
          <w:rFonts w:ascii="Arial" w:hAnsi="Arial" w:cs="Arial"/>
          <w:bCs/>
        </w:rPr>
        <w:t>«майских» Указов Президента Российской Федерации, индексацией заработной платы в бюджетной сфере.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Число хозяйствующих субъектов (пр</w:t>
      </w:r>
      <w:r w:rsidR="006742C2">
        <w:rPr>
          <w:rFonts w:ascii="Arial" w:hAnsi="Arial" w:cs="Arial"/>
        </w:rPr>
        <w:t xml:space="preserve">едприятий), зарегистрированных </w:t>
      </w:r>
      <w:r w:rsidRPr="00542C26">
        <w:rPr>
          <w:rFonts w:ascii="Arial" w:hAnsi="Arial" w:cs="Arial"/>
        </w:rPr>
        <w:t xml:space="preserve">на территории муниципального образования в 2020 году 23 ед., </w:t>
      </w:r>
      <w:r w:rsidR="006742C2">
        <w:rPr>
          <w:rFonts w:ascii="Arial" w:hAnsi="Arial" w:cs="Arial"/>
        </w:rPr>
        <w:t xml:space="preserve">из них 22 предприятия являются </w:t>
      </w:r>
      <w:r w:rsidRPr="00542C26">
        <w:rPr>
          <w:rFonts w:ascii="Arial" w:hAnsi="Arial" w:cs="Arial"/>
        </w:rPr>
        <w:t>малыми предприятия</w:t>
      </w:r>
      <w:r w:rsidR="006742C2">
        <w:rPr>
          <w:rFonts w:ascii="Arial" w:hAnsi="Arial" w:cs="Arial"/>
        </w:rPr>
        <w:t xml:space="preserve">ми, из них торговля - 7, КФХ - 9, транспорт и связь - 2 и прочие - </w:t>
      </w:r>
      <w:r w:rsidRPr="00542C26">
        <w:rPr>
          <w:rFonts w:ascii="Arial" w:hAnsi="Arial" w:cs="Arial"/>
        </w:rPr>
        <w:t>4. Структура малого и среднего предпринимательства (</w:t>
      </w:r>
      <w:proofErr w:type="spellStart"/>
      <w:r w:rsidRPr="00542C26">
        <w:rPr>
          <w:rFonts w:ascii="Arial" w:hAnsi="Arial" w:cs="Arial"/>
        </w:rPr>
        <w:t>микропредприятия</w:t>
      </w:r>
      <w:proofErr w:type="spellEnd"/>
      <w:r w:rsidRPr="00542C26">
        <w:rPr>
          <w:rFonts w:ascii="Arial" w:hAnsi="Arial" w:cs="Arial"/>
        </w:rPr>
        <w:t>), по ви</w:t>
      </w:r>
      <w:r w:rsidR="006742C2">
        <w:rPr>
          <w:rFonts w:ascii="Arial" w:hAnsi="Arial" w:cs="Arial"/>
        </w:rPr>
        <w:t xml:space="preserve">дам экономической деятельности в течение нескольких лет </w:t>
      </w:r>
      <w:r w:rsidRPr="00542C26">
        <w:rPr>
          <w:rFonts w:ascii="Arial" w:hAnsi="Arial" w:cs="Arial"/>
        </w:rPr>
        <w:t>остается практически неизменной.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proofErr w:type="gramStart"/>
      <w:r w:rsidRPr="00542C26">
        <w:rPr>
          <w:rFonts w:ascii="Arial" w:hAnsi="Arial" w:cs="Arial"/>
        </w:rPr>
        <w:t>Уровень регистрируемой безработицы (к трудоспособному населению) на</w:t>
      </w:r>
      <w:r w:rsidR="006742C2">
        <w:rPr>
          <w:rFonts w:ascii="Arial" w:hAnsi="Arial" w:cs="Arial"/>
        </w:rPr>
        <w:t xml:space="preserve"> конец 2019 года составил 0,35%</w:t>
      </w:r>
      <w:r w:rsidRPr="00542C26">
        <w:rPr>
          <w:rFonts w:ascii="Arial" w:hAnsi="Arial" w:cs="Arial"/>
        </w:rPr>
        <w:t xml:space="preserve"> (на конец 2018 го</w:t>
      </w:r>
      <w:r w:rsidR="006742C2">
        <w:rPr>
          <w:rFonts w:ascii="Arial" w:hAnsi="Arial" w:cs="Arial"/>
        </w:rPr>
        <w:t>да 0,41%) Прогнозный показатель к 2023 году</w:t>
      </w:r>
      <w:r w:rsidRPr="00542C26">
        <w:rPr>
          <w:rFonts w:ascii="Arial" w:hAnsi="Arial" w:cs="Arial"/>
        </w:rPr>
        <w:t xml:space="preserve"> может составить 0,3</w:t>
      </w:r>
      <w:r w:rsidR="006742C2">
        <w:rPr>
          <w:rFonts w:ascii="Arial" w:hAnsi="Arial" w:cs="Arial"/>
        </w:rPr>
        <w:t xml:space="preserve">%. Снижение уровня безработицы </w:t>
      </w:r>
      <w:r w:rsidRPr="00542C26">
        <w:rPr>
          <w:rFonts w:ascii="Arial" w:hAnsi="Arial" w:cs="Arial"/>
        </w:rPr>
        <w:t>про</w:t>
      </w:r>
      <w:r w:rsidR="006742C2">
        <w:rPr>
          <w:rFonts w:ascii="Arial" w:hAnsi="Arial" w:cs="Arial"/>
        </w:rPr>
        <w:t xml:space="preserve">гнозируется в основном за счет </w:t>
      </w:r>
      <w:r w:rsidRPr="00542C26">
        <w:rPr>
          <w:rFonts w:ascii="Arial" w:hAnsi="Arial" w:cs="Arial"/>
        </w:rPr>
        <w:t>создани</w:t>
      </w:r>
      <w:r w:rsidR="006742C2">
        <w:rPr>
          <w:rFonts w:ascii="Arial" w:hAnsi="Arial" w:cs="Arial"/>
        </w:rPr>
        <w:t xml:space="preserve">я дополнительных рабочих мест: </w:t>
      </w:r>
      <w:r w:rsidRPr="00542C26">
        <w:rPr>
          <w:rFonts w:ascii="Arial" w:hAnsi="Arial" w:cs="Arial"/>
        </w:rPr>
        <w:t>шиномонтажная мастерская</w:t>
      </w:r>
      <w:r w:rsidR="006742C2">
        <w:rPr>
          <w:rFonts w:ascii="Arial" w:hAnsi="Arial" w:cs="Arial"/>
        </w:rPr>
        <w:t xml:space="preserve"> по ул. Трактовой, крестьянско-</w:t>
      </w:r>
      <w:r w:rsidRPr="00542C26">
        <w:rPr>
          <w:rFonts w:ascii="Arial" w:hAnsi="Arial" w:cs="Arial"/>
        </w:rPr>
        <w:t>фермерские хозяйст</w:t>
      </w:r>
      <w:r w:rsidR="006742C2">
        <w:rPr>
          <w:rFonts w:ascii="Arial" w:hAnsi="Arial" w:cs="Arial"/>
        </w:rPr>
        <w:t xml:space="preserve">ва, </w:t>
      </w:r>
      <w:r w:rsidRPr="00542C26">
        <w:rPr>
          <w:rFonts w:ascii="Arial" w:hAnsi="Arial" w:cs="Arial"/>
        </w:rPr>
        <w:t>сезонная работа по найму у отдельных граждан.</w:t>
      </w:r>
      <w:proofErr w:type="gramEnd"/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  <w:bCs/>
        </w:rPr>
        <w:t>Поступление налоговых и неналог</w:t>
      </w:r>
      <w:r w:rsidR="006742C2">
        <w:rPr>
          <w:rFonts w:ascii="Arial" w:hAnsi="Arial" w:cs="Arial"/>
          <w:bCs/>
        </w:rPr>
        <w:t>овых доходов в бюджет поселения.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 xml:space="preserve">Ожидаемое поступление налоговых </w:t>
      </w:r>
      <w:r w:rsidR="006742C2">
        <w:rPr>
          <w:rFonts w:ascii="Arial" w:hAnsi="Arial" w:cs="Arial"/>
        </w:rPr>
        <w:t xml:space="preserve">и неналоговых доходов в бюджет </w:t>
      </w:r>
      <w:r w:rsidRPr="00542C26">
        <w:rPr>
          <w:rFonts w:ascii="Arial" w:hAnsi="Arial" w:cs="Arial"/>
        </w:rPr>
        <w:t>сельского поселения в 2020 год</w:t>
      </w:r>
      <w:r w:rsidR="006742C2">
        <w:rPr>
          <w:rFonts w:ascii="Arial" w:hAnsi="Arial" w:cs="Arial"/>
        </w:rPr>
        <w:t xml:space="preserve">у составит 7504,0 тыс. рублей и по прогнозу </w:t>
      </w:r>
      <w:r w:rsidRPr="00542C26">
        <w:rPr>
          <w:rFonts w:ascii="Arial" w:hAnsi="Arial" w:cs="Arial"/>
        </w:rPr>
        <w:t>к концу 2023 г</w:t>
      </w:r>
      <w:r w:rsidR="006742C2">
        <w:rPr>
          <w:rFonts w:ascii="Arial" w:hAnsi="Arial" w:cs="Arial"/>
        </w:rPr>
        <w:t>ода достигнет 8350 тыс. рублей.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  <w:bCs/>
        </w:rPr>
      </w:pPr>
      <w:r w:rsidRPr="00542C26">
        <w:rPr>
          <w:rFonts w:ascii="Arial" w:hAnsi="Arial" w:cs="Arial"/>
          <w:bCs/>
        </w:rPr>
        <w:t>Обеспеченность собственными доходами на душу населения по оценке 2020 года составит 4267 руб.</w:t>
      </w:r>
    </w:p>
    <w:p w:rsidR="00542C26" w:rsidRPr="00542C26" w:rsidRDefault="006742C2" w:rsidP="00542C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Ожидаемый удельный вес</w:t>
      </w:r>
      <w:r w:rsidR="00542C26" w:rsidRPr="00542C26">
        <w:rPr>
          <w:rFonts w:ascii="Arial" w:hAnsi="Arial" w:cs="Arial"/>
          <w:bCs/>
        </w:rPr>
        <w:t xml:space="preserve"> средст</w:t>
      </w:r>
      <w:r>
        <w:rPr>
          <w:rFonts w:ascii="Arial" w:hAnsi="Arial" w:cs="Arial"/>
          <w:bCs/>
        </w:rPr>
        <w:t>в местного бюджета, расходуемых</w:t>
      </w:r>
      <w:r w:rsidR="00542C26" w:rsidRPr="00542C26">
        <w:rPr>
          <w:rFonts w:ascii="Arial" w:hAnsi="Arial" w:cs="Arial"/>
          <w:bCs/>
        </w:rPr>
        <w:t xml:space="preserve"> ч</w:t>
      </w:r>
      <w:r>
        <w:rPr>
          <w:rFonts w:ascii="Arial" w:hAnsi="Arial" w:cs="Arial"/>
          <w:bCs/>
        </w:rPr>
        <w:t>ерез программно – целевой метод</w:t>
      </w:r>
      <w:r w:rsidR="00542C26" w:rsidRPr="00542C26">
        <w:rPr>
          <w:rFonts w:ascii="Arial" w:hAnsi="Arial" w:cs="Arial"/>
          <w:bCs/>
        </w:rPr>
        <w:t xml:space="preserve"> в общем объеме расх</w:t>
      </w:r>
      <w:r>
        <w:rPr>
          <w:rFonts w:ascii="Arial" w:hAnsi="Arial" w:cs="Arial"/>
          <w:bCs/>
        </w:rPr>
        <w:t xml:space="preserve">одов бюджета сельского поселения </w:t>
      </w:r>
      <w:r w:rsidR="00542C26" w:rsidRPr="00542C26">
        <w:rPr>
          <w:rFonts w:ascii="Arial" w:hAnsi="Arial" w:cs="Arial"/>
          <w:bCs/>
        </w:rPr>
        <w:t>в 2020 году составит 98,7%, против 93,5% в 2019году.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lastRenderedPageBreak/>
        <w:t>Ожидаемая доля расходов, направленных на выполнение общегосударственных вопросов в общем объеме расходов бюджета поселе</w:t>
      </w:r>
      <w:r w:rsidR="006742C2">
        <w:rPr>
          <w:rFonts w:ascii="Arial" w:hAnsi="Arial" w:cs="Arial"/>
        </w:rPr>
        <w:t>ния в 2020 году составит 29,3%,</w:t>
      </w:r>
      <w:r w:rsidRPr="00542C26">
        <w:rPr>
          <w:rFonts w:ascii="Arial" w:hAnsi="Arial" w:cs="Arial"/>
        </w:rPr>
        <w:t xml:space="preserve"> против 31,4% в 2019 году.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  <w:color w:val="000000"/>
        </w:rPr>
      </w:pPr>
      <w:r w:rsidRPr="00542C26">
        <w:rPr>
          <w:rFonts w:ascii="Arial" w:hAnsi="Arial" w:cs="Arial"/>
          <w:bCs/>
        </w:rPr>
        <w:t>Ожидаемый объем средств местного бюджета направленных на содержание учреждения культуры в 2020 году составит 7373,1 тыс. руб., против 5772,8 тыс. руб. в 2019 году. Основная причи</w:t>
      </w:r>
      <w:r w:rsidR="006742C2">
        <w:rPr>
          <w:rFonts w:ascii="Arial" w:hAnsi="Arial" w:cs="Arial"/>
          <w:bCs/>
        </w:rPr>
        <w:t xml:space="preserve">на увеличения объема средств - </w:t>
      </w:r>
      <w:r w:rsidRPr="00542C26">
        <w:rPr>
          <w:rFonts w:ascii="Arial" w:hAnsi="Arial" w:cs="Arial"/>
          <w:bCs/>
        </w:rPr>
        <w:t xml:space="preserve">реализация </w:t>
      </w:r>
      <w:r w:rsidRPr="00542C26">
        <w:rPr>
          <w:rFonts w:ascii="Arial" w:hAnsi="Arial" w:cs="Arial"/>
          <w:color w:val="000000"/>
        </w:rPr>
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(2010 тыс. руб.).</w:t>
      </w:r>
    </w:p>
    <w:p w:rsidR="00542C26" w:rsidRPr="00542C26" w:rsidRDefault="00542C26" w:rsidP="00542C26">
      <w:pPr>
        <w:ind w:firstLine="709"/>
        <w:jc w:val="both"/>
        <w:rPr>
          <w:rFonts w:ascii="Arial" w:hAnsi="Arial" w:cs="Arial"/>
        </w:rPr>
      </w:pPr>
      <w:r w:rsidRPr="00542C26">
        <w:rPr>
          <w:rFonts w:ascii="Arial" w:hAnsi="Arial" w:cs="Arial"/>
        </w:rPr>
        <w:t>Доля расходов, направленных на содержание учреждения культуры в общем объеме расходов бюджета поселен</w:t>
      </w:r>
      <w:r w:rsidR="006742C2">
        <w:rPr>
          <w:rFonts w:ascii="Arial" w:hAnsi="Arial" w:cs="Arial"/>
        </w:rPr>
        <w:t>ия в 2020 году составит 28,7 %,</w:t>
      </w:r>
      <w:r w:rsidRPr="00542C26">
        <w:rPr>
          <w:rFonts w:ascii="Arial" w:hAnsi="Arial" w:cs="Arial"/>
        </w:rPr>
        <w:t xml:space="preserve"> против 29,1% в 2019 году.</w:t>
      </w:r>
    </w:p>
    <w:p w:rsidR="00542C26" w:rsidRPr="00542C26" w:rsidRDefault="00542C26" w:rsidP="00542C26">
      <w:pPr>
        <w:shd w:val="clear" w:color="auto" w:fill="FFFFFF"/>
        <w:tabs>
          <w:tab w:val="left" w:pos="426"/>
        </w:tabs>
        <w:ind w:firstLine="709"/>
        <w:jc w:val="both"/>
        <w:rPr>
          <w:rFonts w:ascii="Arial" w:hAnsi="Arial" w:cs="Arial"/>
          <w:spacing w:val="-2"/>
        </w:rPr>
      </w:pPr>
      <w:r w:rsidRPr="00542C26">
        <w:rPr>
          <w:rFonts w:ascii="Arial" w:hAnsi="Arial" w:cs="Arial"/>
          <w:spacing w:val="-2"/>
        </w:rPr>
        <w:t>Показатели прогноза соц</w:t>
      </w:r>
      <w:r w:rsidR="006742C2">
        <w:rPr>
          <w:rFonts w:ascii="Arial" w:hAnsi="Arial" w:cs="Arial"/>
          <w:spacing w:val="-2"/>
        </w:rPr>
        <w:t>иально- экономического развития</w:t>
      </w:r>
      <w:r w:rsidRPr="00542C26">
        <w:rPr>
          <w:rFonts w:ascii="Arial" w:hAnsi="Arial" w:cs="Arial"/>
          <w:spacing w:val="-2"/>
        </w:rPr>
        <w:t xml:space="preserve"> на 2021 го</w:t>
      </w:r>
      <w:r w:rsidR="006742C2">
        <w:rPr>
          <w:rFonts w:ascii="Arial" w:hAnsi="Arial" w:cs="Arial"/>
          <w:spacing w:val="-2"/>
        </w:rPr>
        <w:t xml:space="preserve">д и плановый период 2022-2023 годы </w:t>
      </w:r>
      <w:r w:rsidRPr="00542C26">
        <w:rPr>
          <w:rFonts w:ascii="Arial" w:hAnsi="Arial" w:cs="Arial"/>
          <w:spacing w:val="-2"/>
        </w:rPr>
        <w:t>будут изменены в сторону</w:t>
      </w:r>
      <w:r w:rsidR="006742C2">
        <w:rPr>
          <w:rFonts w:ascii="Arial" w:hAnsi="Arial" w:cs="Arial"/>
          <w:spacing w:val="-2"/>
        </w:rPr>
        <w:t xml:space="preserve"> увеличения за счет пополнения</w:t>
      </w:r>
      <w:r w:rsidRPr="00542C26">
        <w:rPr>
          <w:rFonts w:ascii="Arial" w:hAnsi="Arial" w:cs="Arial"/>
          <w:spacing w:val="-2"/>
        </w:rPr>
        <w:t xml:space="preserve"> поступления налоговых и неналоговых доходов и безвозмездных поступлений.</w:t>
      </w:r>
    </w:p>
    <w:p w:rsidR="00385F95" w:rsidRPr="009C308F" w:rsidRDefault="00385F95" w:rsidP="00385F95">
      <w:pPr>
        <w:ind w:firstLine="709"/>
        <w:rPr>
          <w:rFonts w:ascii="Arial" w:hAnsi="Arial" w:cs="Arial"/>
        </w:rPr>
      </w:pPr>
    </w:p>
    <w:p w:rsidR="00385F95" w:rsidRPr="009C308F" w:rsidRDefault="00385F95" w:rsidP="00385F95">
      <w:pPr>
        <w:ind w:firstLine="709"/>
        <w:rPr>
          <w:rFonts w:ascii="Arial" w:hAnsi="Arial" w:cs="Arial"/>
        </w:rPr>
      </w:pPr>
    </w:p>
    <w:p w:rsidR="00385F95" w:rsidRPr="00627DEC" w:rsidRDefault="00385F95" w:rsidP="00385F95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5529" w:firstLine="709"/>
        <w:jc w:val="both"/>
        <w:rPr>
          <w:rFonts w:ascii="Arial" w:hAnsi="Arial" w:cs="Arial"/>
        </w:rPr>
      </w:pPr>
      <w:r w:rsidRPr="00627DEC">
        <w:rPr>
          <w:rFonts w:ascii="Arial" w:hAnsi="Arial" w:cs="Arial"/>
        </w:rPr>
        <w:t>Глава сельского поселения</w:t>
      </w:r>
    </w:p>
    <w:p w:rsidR="00385F95" w:rsidRPr="00627DEC" w:rsidRDefault="00385F95" w:rsidP="00385F95">
      <w:pPr>
        <w:shd w:val="clear" w:color="auto" w:fill="FFFFFF"/>
        <w:tabs>
          <w:tab w:val="left" w:pos="446"/>
        </w:tabs>
        <w:spacing w:line="269" w:lineRule="exact"/>
        <w:ind w:firstLine="709"/>
        <w:jc w:val="both"/>
        <w:rPr>
          <w:rFonts w:ascii="Arial" w:hAnsi="Arial" w:cs="Arial"/>
        </w:rPr>
      </w:pPr>
      <w:r w:rsidRPr="00627DEC">
        <w:rPr>
          <w:rFonts w:ascii="Arial" w:hAnsi="Arial" w:cs="Arial"/>
        </w:rPr>
        <w:t>Сосновского муниципального образования</w:t>
      </w:r>
    </w:p>
    <w:p w:rsidR="00385F95" w:rsidRDefault="00385F95" w:rsidP="00385F95">
      <w:pPr>
        <w:shd w:val="clear" w:color="auto" w:fill="FFFFFF"/>
        <w:tabs>
          <w:tab w:val="left" w:pos="446"/>
        </w:tabs>
        <w:spacing w:line="269" w:lineRule="exact"/>
        <w:ind w:firstLine="709"/>
        <w:jc w:val="both"/>
        <w:rPr>
          <w:rFonts w:ascii="Arial" w:hAnsi="Arial" w:cs="Arial"/>
        </w:rPr>
      </w:pPr>
      <w:r w:rsidRPr="00627DEC">
        <w:rPr>
          <w:rFonts w:ascii="Arial" w:hAnsi="Arial" w:cs="Arial"/>
        </w:rPr>
        <w:t>В.С. Мелентьев</w:t>
      </w:r>
    </w:p>
    <w:sectPr w:rsidR="00385F95" w:rsidSect="000253A2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A0" w:rsidRDefault="00691EA0">
      <w:r>
        <w:separator/>
      </w:r>
    </w:p>
  </w:endnote>
  <w:endnote w:type="continuationSeparator" w:id="0">
    <w:p w:rsidR="00691EA0" w:rsidRDefault="0069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A0" w:rsidRDefault="00691EA0">
      <w:r>
        <w:separator/>
      </w:r>
    </w:p>
  </w:footnote>
  <w:footnote w:type="continuationSeparator" w:id="0">
    <w:p w:rsidR="00691EA0" w:rsidRDefault="00691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FD1"/>
    <w:multiLevelType w:val="hybridMultilevel"/>
    <w:tmpl w:val="F6D2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60F"/>
    <w:multiLevelType w:val="multilevel"/>
    <w:tmpl w:val="127442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2FF4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F45B2"/>
    <w:multiLevelType w:val="hybridMultilevel"/>
    <w:tmpl w:val="2F3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4D88"/>
    <w:multiLevelType w:val="hybridMultilevel"/>
    <w:tmpl w:val="71EC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219F"/>
    <w:multiLevelType w:val="hybridMultilevel"/>
    <w:tmpl w:val="C39A89F4"/>
    <w:lvl w:ilvl="0" w:tplc="4BDC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4C384A"/>
    <w:multiLevelType w:val="multilevel"/>
    <w:tmpl w:val="AE64BB38"/>
    <w:lvl w:ilvl="0">
      <w:start w:val="1"/>
      <w:numFmt w:val="decimal"/>
      <w:lvlText w:val="%1."/>
      <w:lvlJc w:val="left"/>
      <w:pPr>
        <w:ind w:left="1056" w:hanging="105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9A5F44"/>
    <w:multiLevelType w:val="hybridMultilevel"/>
    <w:tmpl w:val="4C12B9B2"/>
    <w:lvl w:ilvl="0" w:tplc="85686EF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26FF4EEA"/>
    <w:multiLevelType w:val="hybridMultilevel"/>
    <w:tmpl w:val="71B6CB80"/>
    <w:lvl w:ilvl="0" w:tplc="92D0B5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26A10"/>
    <w:multiLevelType w:val="hybridMultilevel"/>
    <w:tmpl w:val="65DE9550"/>
    <w:lvl w:ilvl="0" w:tplc="44D634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2FC18BE"/>
    <w:multiLevelType w:val="hybridMultilevel"/>
    <w:tmpl w:val="592C7994"/>
    <w:lvl w:ilvl="0" w:tplc="FFD2A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1D1C0B"/>
    <w:multiLevelType w:val="hybridMultilevel"/>
    <w:tmpl w:val="725243AC"/>
    <w:lvl w:ilvl="0" w:tplc="7F762FF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5D08"/>
    <w:multiLevelType w:val="hybridMultilevel"/>
    <w:tmpl w:val="3728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40F2A"/>
    <w:multiLevelType w:val="hybridMultilevel"/>
    <w:tmpl w:val="8D20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72C81"/>
    <w:multiLevelType w:val="multilevel"/>
    <w:tmpl w:val="EC0E9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3F2F56"/>
    <w:multiLevelType w:val="hybridMultilevel"/>
    <w:tmpl w:val="6406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62143"/>
    <w:multiLevelType w:val="hybridMultilevel"/>
    <w:tmpl w:val="E432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66701"/>
    <w:multiLevelType w:val="hybridMultilevel"/>
    <w:tmpl w:val="6842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70F81"/>
    <w:multiLevelType w:val="hybridMultilevel"/>
    <w:tmpl w:val="65DE9550"/>
    <w:lvl w:ilvl="0" w:tplc="44D634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2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7"/>
  </w:num>
  <w:num w:numId="10">
    <w:abstractNumId w:val="20"/>
  </w:num>
  <w:num w:numId="11">
    <w:abstractNumId w:val="21"/>
  </w:num>
  <w:num w:numId="12">
    <w:abstractNumId w:val="0"/>
  </w:num>
  <w:num w:numId="13">
    <w:abstractNumId w:val="19"/>
  </w:num>
  <w:num w:numId="14">
    <w:abstractNumId w:val="5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16"/>
  </w:num>
  <w:num w:numId="20">
    <w:abstractNumId w:val="18"/>
  </w:num>
  <w:num w:numId="21">
    <w:abstractNumId w:val="12"/>
  </w:num>
  <w:num w:numId="22">
    <w:abstractNumId w:val="14"/>
  </w:num>
  <w:num w:numId="23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322"/>
    <w:rsid w:val="00004EFA"/>
    <w:rsid w:val="0000795D"/>
    <w:rsid w:val="00022F0E"/>
    <w:rsid w:val="000253A2"/>
    <w:rsid w:val="00066DEF"/>
    <w:rsid w:val="0009143D"/>
    <w:rsid w:val="000B0701"/>
    <w:rsid w:val="000C01EF"/>
    <w:rsid w:val="000C2C2E"/>
    <w:rsid w:val="00113ECD"/>
    <w:rsid w:val="00144EEE"/>
    <w:rsid w:val="001457D8"/>
    <w:rsid w:val="00146A2B"/>
    <w:rsid w:val="001479B5"/>
    <w:rsid w:val="00154081"/>
    <w:rsid w:val="00182D1A"/>
    <w:rsid w:val="001B3060"/>
    <w:rsid w:val="001E64DE"/>
    <w:rsid w:val="002141D6"/>
    <w:rsid w:val="0022210D"/>
    <w:rsid w:val="00223C59"/>
    <w:rsid w:val="00243473"/>
    <w:rsid w:val="00264898"/>
    <w:rsid w:val="0028567B"/>
    <w:rsid w:val="002943F3"/>
    <w:rsid w:val="002A3387"/>
    <w:rsid w:val="002B2A15"/>
    <w:rsid w:val="002C33A4"/>
    <w:rsid w:val="00303CC8"/>
    <w:rsid w:val="00310C28"/>
    <w:rsid w:val="00323B8C"/>
    <w:rsid w:val="003248EF"/>
    <w:rsid w:val="00351562"/>
    <w:rsid w:val="003579ED"/>
    <w:rsid w:val="0037188C"/>
    <w:rsid w:val="00383446"/>
    <w:rsid w:val="00385F95"/>
    <w:rsid w:val="003A0437"/>
    <w:rsid w:val="003E3ECD"/>
    <w:rsid w:val="00400C93"/>
    <w:rsid w:val="00404F8D"/>
    <w:rsid w:val="004119F9"/>
    <w:rsid w:val="00426BDA"/>
    <w:rsid w:val="00433787"/>
    <w:rsid w:val="00433C58"/>
    <w:rsid w:val="004501BC"/>
    <w:rsid w:val="004547F2"/>
    <w:rsid w:val="00457774"/>
    <w:rsid w:val="00472AF6"/>
    <w:rsid w:val="004857C6"/>
    <w:rsid w:val="004A67C9"/>
    <w:rsid w:val="004F703D"/>
    <w:rsid w:val="0050185E"/>
    <w:rsid w:val="00520B8B"/>
    <w:rsid w:val="00521AC4"/>
    <w:rsid w:val="00542C26"/>
    <w:rsid w:val="00554FAD"/>
    <w:rsid w:val="00576CF7"/>
    <w:rsid w:val="005B0B65"/>
    <w:rsid w:val="005E0049"/>
    <w:rsid w:val="005F2435"/>
    <w:rsid w:val="0064459D"/>
    <w:rsid w:val="00646562"/>
    <w:rsid w:val="0065215C"/>
    <w:rsid w:val="006742C2"/>
    <w:rsid w:val="0068133B"/>
    <w:rsid w:val="00685131"/>
    <w:rsid w:val="0068621A"/>
    <w:rsid w:val="00691EA0"/>
    <w:rsid w:val="006A3C3D"/>
    <w:rsid w:val="006A6A75"/>
    <w:rsid w:val="006D6226"/>
    <w:rsid w:val="006E7E16"/>
    <w:rsid w:val="00726F24"/>
    <w:rsid w:val="007706FB"/>
    <w:rsid w:val="00782B12"/>
    <w:rsid w:val="007856B6"/>
    <w:rsid w:val="007B2C7F"/>
    <w:rsid w:val="007B6FDB"/>
    <w:rsid w:val="007E1983"/>
    <w:rsid w:val="00844322"/>
    <w:rsid w:val="00857098"/>
    <w:rsid w:val="0089166B"/>
    <w:rsid w:val="008A18F8"/>
    <w:rsid w:val="008A3DE6"/>
    <w:rsid w:val="008C145B"/>
    <w:rsid w:val="008C6551"/>
    <w:rsid w:val="008D0D0F"/>
    <w:rsid w:val="008F531E"/>
    <w:rsid w:val="00960567"/>
    <w:rsid w:val="009640FC"/>
    <w:rsid w:val="009A11D2"/>
    <w:rsid w:val="009A3F55"/>
    <w:rsid w:val="009C055F"/>
    <w:rsid w:val="009C22E4"/>
    <w:rsid w:val="009C308F"/>
    <w:rsid w:val="009C32AA"/>
    <w:rsid w:val="009C4C3D"/>
    <w:rsid w:val="009D3211"/>
    <w:rsid w:val="009D3978"/>
    <w:rsid w:val="009F2FFD"/>
    <w:rsid w:val="009F6E6A"/>
    <w:rsid w:val="00A02D59"/>
    <w:rsid w:val="00A349F5"/>
    <w:rsid w:val="00A54E9D"/>
    <w:rsid w:val="00A61C70"/>
    <w:rsid w:val="00AC0162"/>
    <w:rsid w:val="00B2140D"/>
    <w:rsid w:val="00B238BF"/>
    <w:rsid w:val="00B34B54"/>
    <w:rsid w:val="00B37B0C"/>
    <w:rsid w:val="00B504D0"/>
    <w:rsid w:val="00B65B1E"/>
    <w:rsid w:val="00BD46C0"/>
    <w:rsid w:val="00BF74F4"/>
    <w:rsid w:val="00C00D16"/>
    <w:rsid w:val="00C475F9"/>
    <w:rsid w:val="00C74F8E"/>
    <w:rsid w:val="00C84BDB"/>
    <w:rsid w:val="00CB518A"/>
    <w:rsid w:val="00CC25DD"/>
    <w:rsid w:val="00CF253B"/>
    <w:rsid w:val="00D03981"/>
    <w:rsid w:val="00D10726"/>
    <w:rsid w:val="00D13A70"/>
    <w:rsid w:val="00D97E3E"/>
    <w:rsid w:val="00DE132E"/>
    <w:rsid w:val="00DE275C"/>
    <w:rsid w:val="00DF0E4E"/>
    <w:rsid w:val="00E07A99"/>
    <w:rsid w:val="00E409A0"/>
    <w:rsid w:val="00E71129"/>
    <w:rsid w:val="00E84D97"/>
    <w:rsid w:val="00E90EAF"/>
    <w:rsid w:val="00EC43D4"/>
    <w:rsid w:val="00F22092"/>
    <w:rsid w:val="00F51FEC"/>
    <w:rsid w:val="00F61943"/>
    <w:rsid w:val="00FA12A5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9143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F55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F55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5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14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3F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A3F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styleId="a3">
    <w:name w:val="page number"/>
    <w:basedOn w:val="a0"/>
    <w:rsid w:val="00844322"/>
  </w:style>
  <w:style w:type="paragraph" w:styleId="a4">
    <w:name w:val="footer"/>
    <w:basedOn w:val="a"/>
    <w:link w:val="a5"/>
    <w:uiPriority w:val="99"/>
    <w:rsid w:val="008443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9143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9143D"/>
    <w:pPr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9143D"/>
    <w:pPr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09143D"/>
    <w:pPr>
      <w:tabs>
        <w:tab w:val="center" w:pos="4677"/>
        <w:tab w:val="right" w:pos="9355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091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9143D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9143D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rsid w:val="0009143D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91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9143D"/>
    <w:rPr>
      <w:vertAlign w:val="superscript"/>
    </w:rPr>
  </w:style>
  <w:style w:type="character" w:styleId="ad">
    <w:name w:val="endnote reference"/>
    <w:semiHidden/>
    <w:rsid w:val="0009143D"/>
    <w:rPr>
      <w:vertAlign w:val="superscript"/>
    </w:rPr>
  </w:style>
  <w:style w:type="paragraph" w:customStyle="1" w:styleId="Style11">
    <w:name w:val="Style11"/>
    <w:basedOn w:val="a"/>
    <w:rsid w:val="0009143D"/>
    <w:pPr>
      <w:widowControl w:val="0"/>
      <w:autoSpaceDE w:val="0"/>
      <w:autoSpaceDN w:val="0"/>
      <w:adjustRightInd w:val="0"/>
      <w:spacing w:line="322" w:lineRule="exact"/>
      <w:ind w:hanging="1022"/>
      <w:jc w:val="both"/>
    </w:pPr>
  </w:style>
  <w:style w:type="character" w:customStyle="1" w:styleId="FontStyle31">
    <w:name w:val="Font Style31"/>
    <w:rsid w:val="0009143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09143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09143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4">
    <w:name w:val="Style14"/>
    <w:basedOn w:val="a"/>
    <w:rsid w:val="0009143D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Style8">
    <w:name w:val="Style8"/>
    <w:basedOn w:val="a"/>
    <w:rsid w:val="0009143D"/>
    <w:pPr>
      <w:widowControl w:val="0"/>
      <w:autoSpaceDE w:val="0"/>
      <w:autoSpaceDN w:val="0"/>
      <w:adjustRightInd w:val="0"/>
      <w:spacing w:line="323" w:lineRule="exact"/>
      <w:ind w:firstLine="1150"/>
      <w:jc w:val="both"/>
    </w:pPr>
  </w:style>
  <w:style w:type="paragraph" w:customStyle="1" w:styleId="Style25">
    <w:name w:val="Style25"/>
    <w:basedOn w:val="a"/>
    <w:rsid w:val="0009143D"/>
    <w:pPr>
      <w:widowControl w:val="0"/>
      <w:autoSpaceDE w:val="0"/>
      <w:autoSpaceDN w:val="0"/>
      <w:adjustRightInd w:val="0"/>
      <w:spacing w:line="319" w:lineRule="exact"/>
      <w:ind w:firstLine="1102"/>
      <w:jc w:val="both"/>
    </w:pPr>
  </w:style>
  <w:style w:type="character" w:customStyle="1" w:styleId="FontStyle42">
    <w:name w:val="Font Style42"/>
    <w:rsid w:val="0009143D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0914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qFormat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9143D"/>
    <w:pPr>
      <w:widowControl w:val="0"/>
      <w:autoSpaceDE w:val="0"/>
      <w:autoSpaceDN w:val="0"/>
      <w:adjustRightInd w:val="0"/>
      <w:spacing w:line="322" w:lineRule="exact"/>
      <w:ind w:firstLine="434"/>
      <w:jc w:val="both"/>
    </w:pPr>
  </w:style>
  <w:style w:type="paragraph" w:customStyle="1" w:styleId="Style26">
    <w:name w:val="Style26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09143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09143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9143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4">
    <w:name w:val="Style4"/>
    <w:basedOn w:val="a"/>
    <w:qFormat/>
    <w:rsid w:val="0009143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qFormat/>
    <w:rsid w:val="0009143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consnonformat0">
    <w:name w:val="consnonformat"/>
    <w:basedOn w:val="a"/>
    <w:rsid w:val="0009143D"/>
    <w:pPr>
      <w:snapToGri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qFormat/>
    <w:rsid w:val="000914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914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Balloon Text"/>
    <w:basedOn w:val="a"/>
    <w:link w:val="af0"/>
    <w:uiPriority w:val="99"/>
    <w:rsid w:val="0009143D"/>
    <w:pPr>
      <w:jc w:val="both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09143D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uiPriority w:val="99"/>
    <w:unhideWhenUsed/>
    <w:rsid w:val="0009143D"/>
    <w:rPr>
      <w:color w:val="0000FF"/>
      <w:u w:val="single"/>
    </w:rPr>
  </w:style>
  <w:style w:type="paragraph" w:customStyle="1" w:styleId="s15">
    <w:name w:val="s_15"/>
    <w:basedOn w:val="a"/>
    <w:rsid w:val="0009143D"/>
    <w:pPr>
      <w:spacing w:before="100" w:beforeAutospacing="1" w:after="100" w:afterAutospacing="1"/>
    </w:pPr>
  </w:style>
  <w:style w:type="character" w:customStyle="1" w:styleId="s10">
    <w:name w:val="s_10"/>
    <w:rsid w:val="0009143D"/>
  </w:style>
  <w:style w:type="paragraph" w:customStyle="1" w:styleId="s1">
    <w:name w:val="s_1"/>
    <w:basedOn w:val="a"/>
    <w:rsid w:val="0009143D"/>
    <w:pPr>
      <w:spacing w:before="100" w:beforeAutospacing="1" w:after="100" w:afterAutospacing="1"/>
    </w:pPr>
  </w:style>
  <w:style w:type="paragraph" w:styleId="af2">
    <w:name w:val="caption"/>
    <w:basedOn w:val="a"/>
    <w:semiHidden/>
    <w:unhideWhenUsed/>
    <w:qFormat/>
    <w:rsid w:val="009A3F55"/>
    <w:pPr>
      <w:suppressLineNumbers/>
      <w:suppressAutoHyphens/>
      <w:spacing w:before="120" w:after="120"/>
    </w:pPr>
    <w:rPr>
      <w:rFonts w:cs="Arial Unicode MS"/>
      <w:i/>
      <w:iCs/>
      <w:lang w:eastAsia="zh-CN"/>
    </w:rPr>
  </w:style>
  <w:style w:type="paragraph" w:styleId="af3">
    <w:name w:val="Body Text"/>
    <w:basedOn w:val="a"/>
    <w:link w:val="af4"/>
    <w:semiHidden/>
    <w:unhideWhenUsed/>
    <w:rsid w:val="009A3F55"/>
    <w:pPr>
      <w:suppressAutoHyphens/>
      <w:spacing w:after="140" w:line="276" w:lineRule="auto"/>
    </w:pPr>
    <w:rPr>
      <w:lang w:eastAsia="zh-CN"/>
    </w:rPr>
  </w:style>
  <w:style w:type="character" w:customStyle="1" w:styleId="af4">
    <w:name w:val="Основной текст Знак"/>
    <w:basedOn w:val="a0"/>
    <w:link w:val="af3"/>
    <w:semiHidden/>
    <w:rsid w:val="009A3F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f3"/>
    <w:semiHidden/>
    <w:unhideWhenUsed/>
    <w:rsid w:val="009A3F55"/>
    <w:rPr>
      <w:rFonts w:cs="Arial Unicode MS"/>
    </w:rPr>
  </w:style>
  <w:style w:type="paragraph" w:customStyle="1" w:styleId="11">
    <w:name w:val="Заголовок1"/>
    <w:basedOn w:val="a"/>
    <w:next w:val="af3"/>
    <w:rsid w:val="009A3F55"/>
    <w:pPr>
      <w:keepNext/>
      <w:suppressAutoHyphens/>
      <w:spacing w:before="240" w:after="120"/>
    </w:pPr>
    <w:rPr>
      <w:rFonts w:ascii="Arial" w:eastAsia="Microsoft YaHei" w:hAnsi="Arial" w:cs="Arial Unicode MS"/>
      <w:sz w:val="28"/>
      <w:szCs w:val="28"/>
      <w:lang w:eastAsia="zh-CN"/>
    </w:rPr>
  </w:style>
  <w:style w:type="paragraph" w:customStyle="1" w:styleId="12">
    <w:name w:val="Указатель1"/>
    <w:basedOn w:val="a"/>
    <w:rsid w:val="009A3F55"/>
    <w:pPr>
      <w:suppressLineNumbers/>
      <w:suppressAutoHyphens/>
    </w:pPr>
    <w:rPr>
      <w:rFonts w:cs="Arial Unicode MS"/>
      <w:lang w:eastAsia="zh-CN"/>
    </w:rPr>
  </w:style>
  <w:style w:type="paragraph" w:customStyle="1" w:styleId="ConsPlusTitle">
    <w:name w:val="ConsPlusTitle"/>
    <w:rsid w:val="009A3F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rsid w:val="009A3F55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WW8Num1z0">
    <w:name w:val="WW8Num1z0"/>
    <w:rsid w:val="009A3F55"/>
  </w:style>
  <w:style w:type="character" w:customStyle="1" w:styleId="WW8Num1z1">
    <w:name w:val="WW8Num1z1"/>
    <w:rsid w:val="009A3F55"/>
  </w:style>
  <w:style w:type="character" w:customStyle="1" w:styleId="WW8Num1z2">
    <w:name w:val="WW8Num1z2"/>
    <w:rsid w:val="009A3F55"/>
  </w:style>
  <w:style w:type="character" w:customStyle="1" w:styleId="WW8Num1z3">
    <w:name w:val="WW8Num1z3"/>
    <w:rsid w:val="009A3F55"/>
  </w:style>
  <w:style w:type="character" w:customStyle="1" w:styleId="WW8Num1z4">
    <w:name w:val="WW8Num1z4"/>
    <w:rsid w:val="009A3F55"/>
  </w:style>
  <w:style w:type="character" w:customStyle="1" w:styleId="WW8Num1z5">
    <w:name w:val="WW8Num1z5"/>
    <w:rsid w:val="009A3F55"/>
  </w:style>
  <w:style w:type="character" w:customStyle="1" w:styleId="WW8Num1z6">
    <w:name w:val="WW8Num1z6"/>
    <w:rsid w:val="009A3F55"/>
  </w:style>
  <w:style w:type="character" w:customStyle="1" w:styleId="WW8Num1z7">
    <w:name w:val="WW8Num1z7"/>
    <w:rsid w:val="009A3F55"/>
  </w:style>
  <w:style w:type="character" w:customStyle="1" w:styleId="WW8Num1z8">
    <w:name w:val="WW8Num1z8"/>
    <w:rsid w:val="009A3F55"/>
  </w:style>
  <w:style w:type="character" w:customStyle="1" w:styleId="WW8Num2z0">
    <w:name w:val="WW8Num2z0"/>
    <w:rsid w:val="009A3F55"/>
  </w:style>
  <w:style w:type="character" w:customStyle="1" w:styleId="WW8Num2z1">
    <w:name w:val="WW8Num2z1"/>
    <w:rsid w:val="009A3F55"/>
  </w:style>
  <w:style w:type="character" w:customStyle="1" w:styleId="WW8Num2z2">
    <w:name w:val="WW8Num2z2"/>
    <w:rsid w:val="009A3F55"/>
  </w:style>
  <w:style w:type="character" w:customStyle="1" w:styleId="WW8Num2z3">
    <w:name w:val="WW8Num2z3"/>
    <w:rsid w:val="009A3F55"/>
  </w:style>
  <w:style w:type="character" w:customStyle="1" w:styleId="WW8Num2z4">
    <w:name w:val="WW8Num2z4"/>
    <w:rsid w:val="009A3F55"/>
  </w:style>
  <w:style w:type="character" w:customStyle="1" w:styleId="WW8Num2z5">
    <w:name w:val="WW8Num2z5"/>
    <w:rsid w:val="009A3F55"/>
  </w:style>
  <w:style w:type="character" w:customStyle="1" w:styleId="WW8Num2z6">
    <w:name w:val="WW8Num2z6"/>
    <w:rsid w:val="009A3F55"/>
  </w:style>
  <w:style w:type="character" w:customStyle="1" w:styleId="WW8Num2z7">
    <w:name w:val="WW8Num2z7"/>
    <w:rsid w:val="009A3F55"/>
  </w:style>
  <w:style w:type="character" w:customStyle="1" w:styleId="WW8Num2z8">
    <w:name w:val="WW8Num2z8"/>
    <w:rsid w:val="009A3F55"/>
  </w:style>
  <w:style w:type="character" w:customStyle="1" w:styleId="14">
    <w:name w:val="Основной шрифт абзаца1"/>
    <w:rsid w:val="009A3F55"/>
  </w:style>
  <w:style w:type="character" w:customStyle="1" w:styleId="ConsPlusNormal0">
    <w:name w:val="ConsPlusNormal Знак"/>
    <w:rsid w:val="009A3F55"/>
    <w:rPr>
      <w:rFonts w:ascii="Arial" w:eastAsia="Arial" w:hAnsi="Arial" w:cs="Arial" w:hint="default"/>
      <w:lang w:bidi="ar-SA"/>
    </w:rPr>
  </w:style>
  <w:style w:type="character" w:customStyle="1" w:styleId="blk">
    <w:name w:val="blk"/>
    <w:basedOn w:val="14"/>
    <w:rsid w:val="009A3F55"/>
  </w:style>
  <w:style w:type="character" w:customStyle="1" w:styleId="15">
    <w:name w:val="Нижний колонтитул Знак1"/>
    <w:basedOn w:val="a0"/>
    <w:semiHidden/>
    <w:locked/>
    <w:rsid w:val="009A3F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Текст выноски Знак1"/>
    <w:basedOn w:val="a0"/>
    <w:semiHidden/>
    <w:locked/>
    <w:rsid w:val="009A3F55"/>
    <w:rPr>
      <w:rFonts w:ascii="Tahoma" w:eastAsia="Times New Roman" w:hAnsi="Tahoma" w:cs="Tahoma"/>
      <w:sz w:val="16"/>
      <w:szCs w:val="16"/>
      <w:lang w:eastAsia="zh-CN"/>
    </w:rPr>
  </w:style>
  <w:style w:type="character" w:styleId="af6">
    <w:name w:val="FollowedHyperlink"/>
    <w:basedOn w:val="a0"/>
    <w:uiPriority w:val="99"/>
    <w:semiHidden/>
    <w:unhideWhenUsed/>
    <w:rsid w:val="009A3F55"/>
    <w:rPr>
      <w:color w:val="954F72" w:themeColor="followedHyperlink"/>
      <w:u w:val="single"/>
    </w:rPr>
  </w:style>
  <w:style w:type="paragraph" w:styleId="af7">
    <w:name w:val="Title"/>
    <w:basedOn w:val="a"/>
    <w:next w:val="af3"/>
    <w:link w:val="af8"/>
    <w:qFormat/>
    <w:rsid w:val="009A3F55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f8">
    <w:name w:val="Название Знак"/>
    <w:basedOn w:val="a0"/>
    <w:link w:val="af7"/>
    <w:rsid w:val="009A3F55"/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f9">
    <w:name w:val="Обычный (веб) Знак"/>
    <w:link w:val="afa"/>
    <w:semiHidden/>
    <w:locked/>
    <w:rsid w:val="009A3F55"/>
    <w:rPr>
      <w:rFonts w:ascii="Times New Roman" w:eastAsia="Times New Roman" w:hAnsi="Times New Roman" w:cs="Times New Roman"/>
      <w:lang w:eastAsia="ru-RU"/>
    </w:rPr>
  </w:style>
  <w:style w:type="paragraph" w:styleId="afa">
    <w:name w:val="Normal (Web)"/>
    <w:basedOn w:val="a"/>
    <w:link w:val="af9"/>
    <w:uiPriority w:val="99"/>
    <w:unhideWhenUsed/>
    <w:rsid w:val="009A3F55"/>
    <w:pPr>
      <w:spacing w:before="100" w:beforeAutospacing="1" w:after="100" w:afterAutospacing="1"/>
    </w:pPr>
    <w:rPr>
      <w:sz w:val="22"/>
      <w:szCs w:val="22"/>
    </w:rPr>
  </w:style>
  <w:style w:type="paragraph" w:styleId="17">
    <w:name w:val="index 1"/>
    <w:basedOn w:val="a"/>
    <w:next w:val="a"/>
    <w:autoRedefine/>
    <w:uiPriority w:val="99"/>
    <w:semiHidden/>
    <w:unhideWhenUsed/>
    <w:rsid w:val="009A3F55"/>
    <w:pPr>
      <w:widowControl w:val="0"/>
      <w:ind w:left="240" w:hanging="240"/>
    </w:pPr>
    <w:rPr>
      <w:rFonts w:eastAsia="Andale Sans UI" w:cs="Tahoma"/>
      <w:lang w:val="en-US" w:eastAsia="en-US" w:bidi="en-US"/>
    </w:rPr>
  </w:style>
  <w:style w:type="paragraph" w:styleId="afb">
    <w:name w:val="index heading"/>
    <w:basedOn w:val="a"/>
    <w:semiHidden/>
    <w:unhideWhenUsed/>
    <w:qFormat/>
    <w:rsid w:val="009A3F55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styleId="afc">
    <w:name w:val="No Spacing"/>
    <w:uiPriority w:val="99"/>
    <w:qFormat/>
    <w:rsid w:val="009A3F5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qFormat/>
    <w:rsid w:val="009A3F55"/>
    <w:pPr>
      <w:widowControl w:val="0"/>
      <w:jc w:val="both"/>
    </w:pPr>
    <w:rPr>
      <w:rFonts w:ascii="Courier New" w:eastAsia="Andale Sans UI" w:hAnsi="Courier New" w:cs="Courier New"/>
      <w:sz w:val="22"/>
      <w:szCs w:val="22"/>
      <w:lang w:val="en-US" w:eastAsia="en-US" w:bidi="en-US"/>
    </w:rPr>
  </w:style>
  <w:style w:type="paragraph" w:customStyle="1" w:styleId="afe">
    <w:name w:val="Содержимое таблицы"/>
    <w:basedOn w:val="a"/>
    <w:qFormat/>
    <w:rsid w:val="009A3F55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uiPriority w:val="99"/>
    <w:qFormat/>
    <w:rsid w:val="009A3F55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val="en-US" w:bidi="en-US"/>
    </w:rPr>
  </w:style>
  <w:style w:type="paragraph" w:customStyle="1" w:styleId="aff">
    <w:name w:val="Содержимое врезки"/>
    <w:basedOn w:val="a"/>
    <w:qFormat/>
    <w:rsid w:val="009A3F55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formattext">
    <w:name w:val="formattext"/>
    <w:basedOn w:val="a"/>
    <w:rsid w:val="009A3F5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A3F5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A3F55"/>
    <w:pPr>
      <w:spacing w:before="100" w:beforeAutospacing="1" w:after="100" w:afterAutospacing="1"/>
    </w:pPr>
  </w:style>
  <w:style w:type="character" w:customStyle="1" w:styleId="-">
    <w:name w:val="Интернет-ссылка"/>
    <w:rsid w:val="009A3F55"/>
    <w:rPr>
      <w:color w:val="000080"/>
      <w:u w:val="single"/>
    </w:rPr>
  </w:style>
  <w:style w:type="character" w:customStyle="1" w:styleId="21">
    <w:name w:val="Основной шрифт абзаца2"/>
    <w:qFormat/>
    <w:rsid w:val="009A3F55"/>
  </w:style>
  <w:style w:type="character" w:customStyle="1" w:styleId="aff0">
    <w:name w:val="Посещённая гиперссылка"/>
    <w:basedOn w:val="21"/>
    <w:rsid w:val="009A3F55"/>
    <w:rPr>
      <w:color w:val="800080"/>
      <w:u w:val="single"/>
    </w:rPr>
  </w:style>
  <w:style w:type="character" w:customStyle="1" w:styleId="aff1">
    <w:name w:val="Гипертекстовая ссылка"/>
    <w:basedOn w:val="a0"/>
    <w:uiPriority w:val="99"/>
    <w:rsid w:val="009A3F55"/>
    <w:rPr>
      <w:rFonts w:ascii="Times New Roman" w:hAnsi="Times New Roman" w:cs="Times New Roman" w:hint="default"/>
      <w:b/>
      <w:bCs/>
      <w:color w:val="008000"/>
    </w:rPr>
  </w:style>
  <w:style w:type="table" w:styleId="aff2">
    <w:name w:val="Table Grid"/>
    <w:basedOn w:val="a1"/>
    <w:uiPriority w:val="99"/>
    <w:rsid w:val="009A3F55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Plain Text"/>
    <w:basedOn w:val="a"/>
    <w:link w:val="aff4"/>
    <w:rsid w:val="00521AC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521A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20B8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5">
    <w:name w:val="Основной текст_"/>
    <w:basedOn w:val="a0"/>
    <w:link w:val="18"/>
    <w:rsid w:val="003248EF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f5"/>
    <w:rsid w:val="003248EF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1">
    <w:name w:val="Font Style11"/>
    <w:uiPriority w:val="99"/>
    <w:rsid w:val="00426BDA"/>
    <w:rPr>
      <w:rFonts w:ascii="Times New Roman" w:hAnsi="Times New Roman" w:cs="Times New Roman"/>
      <w:sz w:val="26"/>
      <w:szCs w:val="26"/>
    </w:rPr>
  </w:style>
  <w:style w:type="character" w:styleId="aff6">
    <w:name w:val="Strong"/>
    <w:uiPriority w:val="22"/>
    <w:qFormat/>
    <w:rsid w:val="00C84BD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0795D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795D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007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aff7">
    <w:name w:val="Текст примечания Знак"/>
    <w:basedOn w:val="a0"/>
    <w:link w:val="aff8"/>
    <w:uiPriority w:val="99"/>
    <w:semiHidden/>
    <w:rsid w:val="0000795D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uiPriority w:val="99"/>
    <w:semiHidden/>
    <w:unhideWhenUsed/>
    <w:rsid w:val="0000795D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00795D"/>
    <w:rPr>
      <w:b/>
      <w:bCs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007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ECA4D-2A60-47F8-9B60-8B0EA888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dcterms:created xsi:type="dcterms:W3CDTF">2020-11-23T08:28:00Z</dcterms:created>
  <dcterms:modified xsi:type="dcterms:W3CDTF">2020-11-23T08:28:00Z</dcterms:modified>
</cp:coreProperties>
</file>